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0" w:rsidRDefault="00C02AAE" w:rsidP="00DC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BA7673" wp14:editId="7D5ED2CB">
            <wp:extent cx="6650182" cy="4506065"/>
            <wp:effectExtent l="0" t="0" r="0" b="8890"/>
            <wp:docPr id="1" name="Рисунок 1" descr="C:\Users\lgskovoronskaya\Desktop\Фонд\Выставка_Челябинск 2018\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skovoronskaya\Desktop\Фонд\Выставка_Челябинск 2018\пап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 t="1190" r="2013" b="2353"/>
                    <a:stretch/>
                  </pic:blipFill>
                  <pic:spPr bwMode="auto">
                    <a:xfrm>
                      <a:off x="0" y="0"/>
                      <a:ext cx="6650182" cy="45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6F0" w:rsidRPr="00D65BCF" w:rsidRDefault="000916F0" w:rsidP="00DC73FD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B0D74" w:rsidRDefault="00AB0D74" w:rsidP="00C02AA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0916F0" w:rsidRPr="00C02AAE" w:rsidRDefault="00AB0D74" w:rsidP="00C02AA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ПРОГРАММА</w:t>
      </w:r>
    </w:p>
    <w:p w:rsidR="00AB0D74" w:rsidRPr="00AB0D74" w:rsidRDefault="00AB0D74" w:rsidP="00C02AAE">
      <w:pPr>
        <w:spacing w:after="0"/>
        <w:ind w:left="993" w:right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A" w:rsidRPr="000916F0" w:rsidRDefault="00F42E1C" w:rsidP="00C02AAE">
      <w:pPr>
        <w:spacing w:after="0"/>
        <w:ind w:left="993" w:right="992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>
        <w:rPr>
          <w:rFonts w:ascii="Times New Roman" w:hAnsi="Times New Roman" w:cs="Times New Roman"/>
          <w:b/>
          <w:sz w:val="44"/>
          <w:szCs w:val="24"/>
        </w:rPr>
        <w:t>Л</w:t>
      </w:r>
      <w:r w:rsidR="002C6F9A" w:rsidRPr="000916F0">
        <w:rPr>
          <w:rFonts w:ascii="Times New Roman" w:hAnsi="Times New Roman" w:cs="Times New Roman"/>
          <w:b/>
          <w:sz w:val="44"/>
          <w:szCs w:val="24"/>
        </w:rPr>
        <w:t>аборатори</w:t>
      </w:r>
      <w:r w:rsidR="00D31F54">
        <w:rPr>
          <w:rFonts w:ascii="Times New Roman" w:hAnsi="Times New Roman" w:cs="Times New Roman"/>
          <w:b/>
          <w:sz w:val="44"/>
          <w:szCs w:val="24"/>
        </w:rPr>
        <w:t>и</w:t>
      </w:r>
      <w:r w:rsidR="002C6F9A" w:rsidRPr="000916F0">
        <w:rPr>
          <w:rFonts w:ascii="Times New Roman" w:hAnsi="Times New Roman" w:cs="Times New Roman"/>
          <w:b/>
          <w:sz w:val="44"/>
          <w:szCs w:val="24"/>
        </w:rPr>
        <w:t xml:space="preserve"> социальных инноваций</w:t>
      </w:r>
    </w:p>
    <w:p w:rsidR="007D015E" w:rsidRDefault="002C6F9A" w:rsidP="00C02AAE">
      <w:pPr>
        <w:spacing w:after="0"/>
        <w:ind w:left="993" w:right="992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916F0">
        <w:rPr>
          <w:rFonts w:ascii="Times New Roman" w:hAnsi="Times New Roman" w:cs="Times New Roman"/>
          <w:b/>
          <w:sz w:val="44"/>
          <w:szCs w:val="24"/>
        </w:rPr>
        <w:t>«Год добровольца</w:t>
      </w:r>
      <w:r w:rsidR="00C02AAE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0916F0">
        <w:rPr>
          <w:rFonts w:ascii="Times New Roman" w:hAnsi="Times New Roman" w:cs="Times New Roman"/>
          <w:b/>
          <w:sz w:val="44"/>
          <w:szCs w:val="24"/>
        </w:rPr>
        <w:t>в России:</w:t>
      </w:r>
    </w:p>
    <w:p w:rsidR="00CB53A0" w:rsidRDefault="002C6F9A" w:rsidP="00C02AAE">
      <w:pPr>
        <w:spacing w:after="0"/>
        <w:ind w:left="993" w:right="992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916F0">
        <w:rPr>
          <w:rFonts w:ascii="Times New Roman" w:hAnsi="Times New Roman" w:cs="Times New Roman"/>
          <w:b/>
          <w:sz w:val="44"/>
          <w:szCs w:val="24"/>
        </w:rPr>
        <w:t>от лучших практик добровольчества и наставничества к системным изменениям»</w:t>
      </w:r>
    </w:p>
    <w:p w:rsidR="000916F0" w:rsidRPr="00D65BCF" w:rsidRDefault="000916F0" w:rsidP="00C02AAE">
      <w:pPr>
        <w:spacing w:after="0"/>
        <w:ind w:left="993" w:right="992"/>
        <w:jc w:val="center"/>
        <w:rPr>
          <w:rFonts w:ascii="Times New Roman" w:hAnsi="Times New Roman" w:cs="Times New Roman"/>
          <w:b/>
          <w:szCs w:val="24"/>
        </w:rPr>
      </w:pPr>
    </w:p>
    <w:p w:rsidR="00EA6DE0" w:rsidRPr="007C6B6E" w:rsidRDefault="00EA6DE0" w:rsidP="00C02AAE">
      <w:pPr>
        <w:spacing w:after="0"/>
        <w:ind w:left="5245"/>
        <w:jc w:val="right"/>
        <w:rPr>
          <w:rFonts w:ascii="Times New Roman" w:hAnsi="Times New Roman" w:cs="Times New Roman"/>
          <w:b/>
          <w:sz w:val="10"/>
          <w:szCs w:val="24"/>
        </w:rPr>
      </w:pPr>
    </w:p>
    <w:p w:rsidR="00EA6DE0" w:rsidRDefault="00EA6DE0" w:rsidP="00C02AAE">
      <w:pPr>
        <w:spacing w:after="0"/>
        <w:ind w:left="524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C6B6E" w:rsidRPr="007C6B6E" w:rsidRDefault="007C6B6E" w:rsidP="007C6B6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C6B6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Ключевые партнеры: </w:t>
      </w:r>
      <w:r w:rsidRPr="007C6B6E">
        <w:rPr>
          <w:rFonts w:ascii="Times New Roman" w:hAnsi="Times New Roman" w:cs="Times New Roman"/>
          <w:bCs/>
          <w:sz w:val="28"/>
        </w:rPr>
        <w:t>Челябинская, Вологодская, Тюменская, Курганская, Орловская области</w:t>
      </w:r>
    </w:p>
    <w:p w:rsidR="00EA6DE0" w:rsidRDefault="00EA6DE0" w:rsidP="00C02AAE">
      <w:pPr>
        <w:spacing w:after="0"/>
        <w:ind w:left="524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66427" w:rsidRPr="002F508F" w:rsidRDefault="004956A6" w:rsidP="007C6B6E">
      <w:pPr>
        <w:spacing w:after="0"/>
        <w:ind w:left="6096"/>
        <w:rPr>
          <w:rFonts w:ascii="Times New Roman" w:hAnsi="Times New Roman" w:cs="Times New Roman"/>
          <w:sz w:val="28"/>
          <w:szCs w:val="24"/>
        </w:rPr>
      </w:pPr>
      <w:r w:rsidRPr="002F508F">
        <w:rPr>
          <w:rFonts w:ascii="Times New Roman" w:hAnsi="Times New Roman" w:cs="Times New Roman"/>
          <w:sz w:val="28"/>
          <w:szCs w:val="24"/>
        </w:rPr>
        <w:t>6 сентября 2018 г</w:t>
      </w:r>
      <w:r w:rsidR="002F508F">
        <w:rPr>
          <w:rFonts w:ascii="Times New Roman" w:hAnsi="Times New Roman" w:cs="Times New Roman"/>
          <w:sz w:val="28"/>
          <w:szCs w:val="24"/>
        </w:rPr>
        <w:t>ода</w:t>
      </w:r>
      <w:r w:rsidR="002F508F" w:rsidRPr="002F508F">
        <w:rPr>
          <w:rFonts w:ascii="Times New Roman" w:hAnsi="Times New Roman" w:cs="Times New Roman"/>
          <w:sz w:val="28"/>
          <w:szCs w:val="24"/>
        </w:rPr>
        <w:t>,16:00-18:00</w:t>
      </w:r>
      <w:r w:rsidR="00B66427" w:rsidRPr="002F508F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2F508F" w:rsidRDefault="001B463A" w:rsidP="007C6B6E">
      <w:pPr>
        <w:spacing w:after="0"/>
        <w:ind w:left="6096"/>
        <w:rPr>
          <w:rFonts w:ascii="Times New Roman" w:hAnsi="Times New Roman" w:cs="Times New Roman"/>
          <w:sz w:val="28"/>
          <w:szCs w:val="24"/>
        </w:rPr>
      </w:pPr>
      <w:r w:rsidRPr="000C52F3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остини</w:t>
      </w:r>
      <w:r w:rsidR="00B66427" w:rsidRPr="000C52F3">
        <w:rPr>
          <w:rFonts w:ascii="Times New Roman" w:hAnsi="Times New Roman" w:cs="Times New Roman"/>
          <w:sz w:val="28"/>
          <w:szCs w:val="24"/>
        </w:rPr>
        <w:t>ца</w:t>
      </w:r>
      <w:r w:rsidR="00B66427" w:rsidRPr="00DE4488">
        <w:rPr>
          <w:rFonts w:ascii="Times New Roman" w:hAnsi="Times New Roman" w:cs="Times New Roman"/>
          <w:sz w:val="28"/>
          <w:szCs w:val="24"/>
        </w:rPr>
        <w:t xml:space="preserve"> «</w:t>
      </w:r>
      <w:r w:rsidR="00B66427" w:rsidRPr="000C52F3">
        <w:rPr>
          <w:rFonts w:ascii="Times New Roman" w:hAnsi="Times New Roman" w:cs="Times New Roman"/>
          <w:sz w:val="28"/>
          <w:szCs w:val="24"/>
          <w:lang w:val="en-US"/>
        </w:rPr>
        <w:t>Radisson</w:t>
      </w:r>
      <w:r w:rsidR="00B66427" w:rsidRPr="00DE44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66427" w:rsidRPr="000C52F3">
        <w:rPr>
          <w:rFonts w:ascii="Times New Roman" w:hAnsi="Times New Roman" w:cs="Times New Roman"/>
          <w:sz w:val="28"/>
          <w:szCs w:val="24"/>
          <w:lang w:val="en-US"/>
        </w:rPr>
        <w:t>Blu</w:t>
      </w:r>
      <w:proofErr w:type="spellEnd"/>
      <w:r w:rsidR="002F508F">
        <w:rPr>
          <w:rFonts w:ascii="Times New Roman" w:hAnsi="Times New Roman" w:cs="Times New Roman"/>
          <w:sz w:val="28"/>
          <w:szCs w:val="24"/>
        </w:rPr>
        <w:t>»</w:t>
      </w:r>
      <w:r w:rsidR="00B66427" w:rsidRPr="00DE44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2AAE" w:rsidRPr="00DE4488" w:rsidRDefault="00B66427" w:rsidP="007C6B6E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DE4488">
        <w:rPr>
          <w:rFonts w:ascii="Times New Roman" w:hAnsi="Times New Roman" w:cs="Times New Roman"/>
          <w:sz w:val="28"/>
          <w:szCs w:val="24"/>
        </w:rPr>
        <w:t xml:space="preserve">2 </w:t>
      </w:r>
      <w:r w:rsidRPr="000C52F3">
        <w:rPr>
          <w:rFonts w:ascii="Times New Roman" w:hAnsi="Times New Roman" w:cs="Times New Roman"/>
          <w:sz w:val="28"/>
          <w:szCs w:val="24"/>
        </w:rPr>
        <w:t>этаж</w:t>
      </w:r>
      <w:r w:rsidRPr="00DE4488">
        <w:rPr>
          <w:rFonts w:ascii="Times New Roman" w:hAnsi="Times New Roman" w:cs="Times New Roman"/>
          <w:sz w:val="28"/>
          <w:szCs w:val="24"/>
        </w:rPr>
        <w:t xml:space="preserve">, </w:t>
      </w:r>
      <w:r w:rsidRPr="000C52F3">
        <w:rPr>
          <w:rFonts w:ascii="Times New Roman" w:hAnsi="Times New Roman" w:cs="Times New Roman"/>
          <w:sz w:val="28"/>
          <w:szCs w:val="24"/>
        </w:rPr>
        <w:t>зал</w:t>
      </w:r>
      <w:r w:rsidRPr="00DE4488">
        <w:rPr>
          <w:rFonts w:ascii="Times New Roman" w:hAnsi="Times New Roman" w:cs="Times New Roman"/>
          <w:sz w:val="28"/>
          <w:szCs w:val="24"/>
        </w:rPr>
        <w:t xml:space="preserve"> </w:t>
      </w:r>
      <w:r w:rsidRPr="000C52F3">
        <w:rPr>
          <w:rFonts w:ascii="Times New Roman" w:hAnsi="Times New Roman" w:cs="Times New Roman"/>
          <w:sz w:val="28"/>
          <w:szCs w:val="24"/>
          <w:lang w:val="en-US"/>
        </w:rPr>
        <w:t>Astra</w:t>
      </w:r>
    </w:p>
    <w:p w:rsidR="002E1BF2" w:rsidRPr="00DE4488" w:rsidRDefault="002E1BF2" w:rsidP="002E1BF2">
      <w:pPr>
        <w:ind w:left="5245"/>
        <w:rPr>
          <w:rFonts w:ascii="Times New Roman" w:hAnsi="Times New Roman" w:cs="Times New Roman"/>
          <w:b/>
          <w:bCs/>
          <w:sz w:val="24"/>
          <w:szCs w:val="24"/>
        </w:rPr>
        <w:sectPr w:rsidR="002E1BF2" w:rsidRPr="00DE4488" w:rsidSect="00C02A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DE4488" w:rsidRPr="00DE4488" w:rsidRDefault="00DE4488" w:rsidP="00DE4488">
      <w:pPr>
        <w:spacing w:after="0"/>
        <w:ind w:left="993" w:right="99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E4488">
        <w:rPr>
          <w:rFonts w:ascii="Times New Roman" w:hAnsi="Times New Roman" w:cs="Times New Roman"/>
          <w:b/>
          <w:sz w:val="28"/>
          <w:szCs w:val="24"/>
        </w:rPr>
        <w:lastRenderedPageBreak/>
        <w:t>Лаборатори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DE4488">
        <w:rPr>
          <w:rFonts w:ascii="Times New Roman" w:hAnsi="Times New Roman" w:cs="Times New Roman"/>
          <w:b/>
          <w:sz w:val="28"/>
          <w:szCs w:val="24"/>
        </w:rPr>
        <w:t xml:space="preserve"> социальных инноваций</w:t>
      </w:r>
    </w:p>
    <w:p w:rsidR="00DE4488" w:rsidRPr="00DE4488" w:rsidRDefault="00DE4488" w:rsidP="00DE4488">
      <w:pPr>
        <w:spacing w:after="0"/>
        <w:ind w:left="993" w:right="99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4488">
        <w:rPr>
          <w:rFonts w:ascii="Times New Roman" w:hAnsi="Times New Roman" w:cs="Times New Roman"/>
          <w:b/>
          <w:sz w:val="28"/>
          <w:szCs w:val="24"/>
        </w:rPr>
        <w:t>«Год добровольца в России:</w:t>
      </w:r>
    </w:p>
    <w:p w:rsidR="00DE4488" w:rsidRPr="00DE4488" w:rsidRDefault="00DE4488" w:rsidP="00DE4488">
      <w:pPr>
        <w:spacing w:after="0"/>
        <w:ind w:left="993" w:right="99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4488">
        <w:rPr>
          <w:rFonts w:ascii="Times New Roman" w:hAnsi="Times New Roman" w:cs="Times New Roman"/>
          <w:b/>
          <w:sz w:val="28"/>
          <w:szCs w:val="24"/>
        </w:rPr>
        <w:t>от лучших практик добровольчества и наставничества к системным изменениям»</w:t>
      </w:r>
    </w:p>
    <w:p w:rsidR="00805E56" w:rsidRDefault="00805E56" w:rsidP="00F22363">
      <w:pPr>
        <w:ind w:left="35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E2071" w:rsidRPr="004E2071" w:rsidRDefault="00173375" w:rsidP="004E2071">
      <w:pPr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Участникам</w:t>
      </w:r>
      <w:r w:rsidR="004E2071" w:rsidRPr="004E2071">
        <w:rPr>
          <w:rFonts w:ascii="Times New Roman" w:hAnsi="Times New Roman" w:cs="Times New Roman"/>
          <w:bCs/>
          <w:i/>
          <w:sz w:val="24"/>
        </w:rPr>
        <w:t xml:space="preserve"> будут представлены регионы и организации  -  ключевые партнеры Фонда в организации и проведении ежегодной Всероссийской акции «Добровольцы – детям» в 2019 году, лучшие практики добровольчества и наставничества в отношении детей и семей с детьми, находящихся в трудной жизненной ситуации.</w:t>
      </w:r>
      <w:r w:rsidR="004E2071" w:rsidRPr="004E2071">
        <w:rPr>
          <w:rFonts w:ascii="Times New Roman" w:hAnsi="Times New Roman" w:cs="Times New Roman"/>
          <w:sz w:val="24"/>
        </w:rPr>
        <w:t xml:space="preserve"> </w:t>
      </w:r>
      <w:r w:rsidR="00052795">
        <w:rPr>
          <w:rFonts w:ascii="Times New Roman" w:hAnsi="Times New Roman" w:cs="Times New Roman"/>
          <w:bCs/>
          <w:i/>
          <w:sz w:val="24"/>
        </w:rPr>
        <w:t>Организаторы добровольчества</w:t>
      </w:r>
      <w:r w:rsidR="00F023D8">
        <w:rPr>
          <w:rFonts w:ascii="Times New Roman" w:hAnsi="Times New Roman" w:cs="Times New Roman"/>
          <w:bCs/>
          <w:i/>
          <w:sz w:val="24"/>
        </w:rPr>
        <w:t xml:space="preserve"> обсудят</w:t>
      </w:r>
      <w:r w:rsidR="004E2071" w:rsidRPr="004E2071">
        <w:rPr>
          <w:rFonts w:ascii="Times New Roman" w:hAnsi="Times New Roman" w:cs="Times New Roman"/>
          <w:bCs/>
          <w:i/>
          <w:sz w:val="24"/>
        </w:rPr>
        <w:t xml:space="preserve"> актуальные вопросы развития системного добровольчества, расширения участия организаций и граждан в добровольческой деятельности по поддержке детей и семей с детьми</w:t>
      </w:r>
    </w:p>
    <w:p w:rsidR="003B4D98" w:rsidRPr="007D74CF" w:rsidRDefault="00CA4B60" w:rsidP="007D74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4CF"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  <w:r w:rsidR="00513C86" w:rsidRPr="007D74C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915370" w:rsidRPr="007D74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3C86" w:rsidRPr="00024563" w:rsidRDefault="00F42E1C" w:rsidP="00513C86">
      <w:pPr>
        <w:jc w:val="both"/>
        <w:rPr>
          <w:rFonts w:ascii="Times New Roman" w:hAnsi="Times New Roman" w:cs="Times New Roman"/>
          <w:sz w:val="24"/>
          <w:szCs w:val="24"/>
        </w:rPr>
      </w:pPr>
      <w:r w:rsidRPr="00024563">
        <w:rPr>
          <w:rFonts w:ascii="Times New Roman" w:hAnsi="Times New Roman" w:cs="Times New Roman"/>
          <w:b/>
          <w:i/>
          <w:sz w:val="24"/>
          <w:szCs w:val="24"/>
        </w:rPr>
        <w:t>Шахина Нина Александровна</w:t>
      </w:r>
      <w:r w:rsidR="00B8625B" w:rsidRPr="0002456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B4D98" w:rsidRPr="00024563">
        <w:rPr>
          <w:rFonts w:ascii="Times New Roman" w:hAnsi="Times New Roman" w:cs="Times New Roman"/>
          <w:sz w:val="24"/>
          <w:szCs w:val="24"/>
        </w:rPr>
        <w:t xml:space="preserve"> </w:t>
      </w:r>
      <w:r w:rsidRPr="00024563">
        <w:rPr>
          <w:rFonts w:ascii="Times New Roman" w:hAnsi="Times New Roman" w:cs="Times New Roman"/>
          <w:sz w:val="24"/>
          <w:szCs w:val="24"/>
        </w:rPr>
        <w:t>заместитель председателя правления</w:t>
      </w:r>
      <w:r w:rsidR="003B4D98" w:rsidRPr="00024563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361EC3" w:rsidRPr="00024563">
        <w:rPr>
          <w:rFonts w:ascii="Times New Roman" w:hAnsi="Times New Roman" w:cs="Times New Roman"/>
          <w:sz w:val="24"/>
          <w:szCs w:val="24"/>
        </w:rPr>
        <w:t>поддержки детей</w:t>
      </w:r>
      <w:r w:rsidRPr="000245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456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24563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513C86" w:rsidRPr="00024563">
        <w:rPr>
          <w:rFonts w:ascii="Times New Roman" w:hAnsi="Times New Roman" w:cs="Times New Roman"/>
          <w:sz w:val="24"/>
          <w:szCs w:val="24"/>
        </w:rPr>
        <w:t>, член Организационного комитета Всероссийской акции «Добровольцы – детям»</w:t>
      </w:r>
    </w:p>
    <w:p w:rsidR="00DE4488" w:rsidRDefault="00832F46" w:rsidP="00DE4488">
      <w:pPr>
        <w:jc w:val="both"/>
        <w:rPr>
          <w:rFonts w:ascii="Times New Roman" w:hAnsi="Times New Roman" w:cs="Times New Roman"/>
          <w:sz w:val="24"/>
          <w:szCs w:val="24"/>
        </w:rPr>
      </w:pPr>
      <w:r w:rsidRPr="000245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Рыбальченко </w:t>
      </w:r>
      <w:r w:rsidR="00513C86" w:rsidRPr="00024563">
        <w:rPr>
          <w:rFonts w:ascii="Times New Roman" w:hAnsi="Times New Roman" w:cs="Times New Roman"/>
          <w:b/>
          <w:bCs/>
          <w:i/>
          <w:sz w:val="24"/>
          <w:szCs w:val="24"/>
        </w:rPr>
        <w:t>Сергей Игоревич</w:t>
      </w:r>
      <w:r w:rsidR="00513C86" w:rsidRPr="00024563">
        <w:rPr>
          <w:rFonts w:ascii="Times New Roman" w:hAnsi="Times New Roman" w:cs="Times New Roman"/>
          <w:sz w:val="24"/>
          <w:szCs w:val="24"/>
        </w:rPr>
        <w:t>, генеральный директор Автономной некоммерческой организации «Институт научно-общественной экспертизы», член Общественной Палаты Российской Федерации, член Организационного комитета Всероссийской акции «Добровольцы – детям»</w:t>
      </w:r>
    </w:p>
    <w:p w:rsidR="00A41716" w:rsidRPr="00F22363" w:rsidRDefault="007D74CF" w:rsidP="00AE4B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РЕГЛАМЕНТ РАБОТЫ: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AE4BB0" w:rsidRPr="00AE4BB0" w:rsidTr="00F22363">
        <w:tc>
          <w:tcPr>
            <w:tcW w:w="1560" w:type="dxa"/>
          </w:tcPr>
          <w:p w:rsidR="00AE4BB0" w:rsidRPr="00AE4BB0" w:rsidRDefault="003E0AAF" w:rsidP="00527C9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="004E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AE4BB0" w:rsidRPr="00AE4BB0" w:rsidRDefault="00AE4BB0" w:rsidP="009512F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B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 w:rsidR="004E2071">
              <w:rPr>
                <w:rFonts w:ascii="Times New Roman" w:hAnsi="Times New Roman" w:cs="Times New Roman"/>
                <w:sz w:val="24"/>
                <w:szCs w:val="24"/>
              </w:rPr>
              <w:t>модераторов</w:t>
            </w:r>
            <w:r w:rsidRPr="00AE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9E" w:rsidRPr="00024563" w:rsidTr="00F22363">
        <w:tc>
          <w:tcPr>
            <w:tcW w:w="1560" w:type="dxa"/>
          </w:tcPr>
          <w:p w:rsidR="0014749E" w:rsidRDefault="003E0AAF" w:rsidP="00527C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14749E">
              <w:rPr>
                <w:rFonts w:ascii="Times New Roman" w:hAnsi="Times New Roman" w:cs="Times New Roman"/>
                <w:sz w:val="24"/>
                <w:szCs w:val="24"/>
              </w:rPr>
              <w:t>0-17.50</w:t>
            </w:r>
          </w:p>
        </w:tc>
        <w:tc>
          <w:tcPr>
            <w:tcW w:w="8363" w:type="dxa"/>
          </w:tcPr>
          <w:p w:rsidR="0014749E" w:rsidRDefault="0014749E" w:rsidP="0017337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презентации представителей </w:t>
            </w:r>
            <w:r w:rsidRPr="0014749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 Российской Федерации</w:t>
            </w:r>
          </w:p>
          <w:p w:rsidR="007D74CF" w:rsidRPr="004E2071" w:rsidRDefault="007D74CF" w:rsidP="0017337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C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лучших практик и системных изменений, представленных участникам, совместных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D7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планируемых в 2019 году в рамках Всероссийской акции «Добровольцы - детям», развития добровольческой деятельности по поддержке детей и семей с детьми</w:t>
            </w:r>
          </w:p>
        </w:tc>
      </w:tr>
      <w:tr w:rsidR="004E2071" w:rsidRPr="00024563" w:rsidTr="00F22363">
        <w:tc>
          <w:tcPr>
            <w:tcW w:w="1560" w:type="dxa"/>
          </w:tcPr>
          <w:p w:rsidR="004E2071" w:rsidRDefault="009512F5" w:rsidP="00527C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8363" w:type="dxa"/>
          </w:tcPr>
          <w:p w:rsidR="007D74CF" w:rsidRDefault="004E2071" w:rsidP="007D74C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  <w:r w:rsidR="007D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74CF" w:rsidRPr="007D74CF" w:rsidRDefault="007D74CF" w:rsidP="007D74CF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социального ролика в поддержку </w:t>
            </w:r>
            <w:proofErr w:type="spellStart"/>
            <w:r w:rsidRPr="007D74CF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7D7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добрых дел пришло» </w:t>
            </w:r>
          </w:p>
          <w:p w:rsidR="004E2071" w:rsidRPr="00173375" w:rsidRDefault="004E2071" w:rsidP="00A94359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1716" w:rsidRDefault="00A41716" w:rsidP="00AE0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E2" w:rsidRPr="006C08E2" w:rsidRDefault="009B0AE6" w:rsidP="006C08E2">
      <w:pPr>
        <w:pStyle w:val="a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r w:rsidR="009512F5">
        <w:rPr>
          <w:rFonts w:ascii="Times New Roman" w:hAnsi="Times New Roman" w:cs="Times New Roman"/>
          <w:b/>
          <w:bCs/>
          <w:i/>
          <w:sz w:val="26"/>
          <w:szCs w:val="26"/>
        </w:rPr>
        <w:t>ЫСТУПАЮЩИЕ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422F7E" w:rsidRDefault="00422F7E" w:rsidP="00D955E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Style w:val="a4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54A2C" w:rsidRPr="006C08E2" w:rsidTr="006C08E2">
        <w:tc>
          <w:tcPr>
            <w:tcW w:w="10173" w:type="dxa"/>
          </w:tcPr>
          <w:p w:rsidR="00912E53" w:rsidRPr="00912E53" w:rsidRDefault="00912E53" w:rsidP="00912E5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2E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Наставничество в социальной сфере: опыт </w:t>
            </w:r>
            <w:r w:rsidRPr="00912E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912E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Всероссийского конкурса «Лучшие практики наставничества»</w:t>
            </w:r>
          </w:p>
          <w:p w:rsidR="00BD42D6" w:rsidRDefault="00BD42D6" w:rsidP="00912E5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54A2C" w:rsidRPr="006C08E2" w:rsidTr="006C08E2">
        <w:tc>
          <w:tcPr>
            <w:tcW w:w="10173" w:type="dxa"/>
          </w:tcPr>
          <w:p w:rsidR="00A54A2C" w:rsidRPr="00D65BCF" w:rsidRDefault="00A54A2C" w:rsidP="00D65BC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Бабина Алиса Владиславовна</w:t>
            </w:r>
            <w:r w:rsidRPr="00912E53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Департамента инвестиций в социальную сферу направления «Социальные проекты»</w:t>
            </w:r>
            <w:r w:rsidR="00912E5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некоммерческой организации «</w:t>
            </w:r>
            <w:r w:rsidR="00912E53" w:rsidRPr="00912E53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стратегических инициатив </w:t>
            </w:r>
            <w:r w:rsidR="00912E53">
              <w:rPr>
                <w:rFonts w:ascii="Times New Roman" w:hAnsi="Times New Roman" w:cs="Times New Roman"/>
                <w:sz w:val="24"/>
                <w:szCs w:val="24"/>
              </w:rPr>
              <w:t>по продвижению новых проектов»</w:t>
            </w:r>
            <w:r w:rsidRPr="00912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E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12E53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 Всероссийской акции «Добровольцы – детям»</w:t>
            </w:r>
          </w:p>
        </w:tc>
      </w:tr>
      <w:tr w:rsidR="006C08E2" w:rsidRPr="006C08E2" w:rsidTr="006C08E2">
        <w:tc>
          <w:tcPr>
            <w:tcW w:w="10173" w:type="dxa"/>
          </w:tcPr>
          <w:p w:rsidR="00944E32" w:rsidRDefault="00944E32" w:rsidP="006C0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C08E2" w:rsidRDefault="006C08E2" w:rsidP="006C08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0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ВОЛОГОДСКАЯ ОБЛАСТЬ</w:t>
            </w:r>
          </w:p>
          <w:p w:rsidR="006C08E2" w:rsidRPr="006C08E2" w:rsidRDefault="006C08E2" w:rsidP="008E661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C08E2" w:rsidRPr="006C08E2" w:rsidTr="006C08E2">
        <w:tc>
          <w:tcPr>
            <w:tcW w:w="10173" w:type="dxa"/>
          </w:tcPr>
          <w:p w:rsidR="006C08E2" w:rsidRPr="00944E32" w:rsidRDefault="006C08E2" w:rsidP="008E661F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E32">
              <w:rPr>
                <w:rFonts w:ascii="Times New Roman" w:hAnsi="Times New Roman" w:cs="Times New Roman"/>
                <w:b/>
                <w:sz w:val="26"/>
                <w:szCs w:val="26"/>
              </w:rPr>
              <w:t>Добровольчество и наставничество в Вологодской области: современные тренды и лучшие практики</w:t>
            </w:r>
          </w:p>
        </w:tc>
      </w:tr>
      <w:tr w:rsidR="006C08E2" w:rsidRPr="006C08E2" w:rsidTr="006C08E2">
        <w:tc>
          <w:tcPr>
            <w:tcW w:w="10173" w:type="dxa"/>
          </w:tcPr>
          <w:p w:rsidR="006C08E2" w:rsidRDefault="006C08E2" w:rsidP="008E661F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Дмитерко Елена Александровна</w:t>
            </w:r>
            <w:r w:rsidRPr="006C08E2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социальным вопросам, опеке и попечительству Департамента социальной защиты населения Вологодской области</w:t>
            </w:r>
            <w:r w:rsidRPr="006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08E2" w:rsidRPr="006C08E2" w:rsidRDefault="006C08E2" w:rsidP="008E661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Фрыгина</w:t>
            </w:r>
            <w:proofErr w:type="spellEnd"/>
            <w:r w:rsidRPr="006C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Николаевна</w:t>
            </w:r>
            <w:r w:rsidRPr="006C08E2">
              <w:rPr>
                <w:rFonts w:ascii="Times New Roman" w:hAnsi="Times New Roman" w:cs="Times New Roman"/>
                <w:sz w:val="24"/>
                <w:szCs w:val="24"/>
              </w:rPr>
              <w:t>, директор Благотворительного Фонда «Дорога к дому» компании Северсталь</w:t>
            </w:r>
          </w:p>
        </w:tc>
      </w:tr>
      <w:tr w:rsidR="006C08E2" w:rsidRPr="006C08E2" w:rsidTr="006C08E2">
        <w:tc>
          <w:tcPr>
            <w:tcW w:w="10173" w:type="dxa"/>
          </w:tcPr>
          <w:p w:rsidR="006C08E2" w:rsidRPr="00BC39CE" w:rsidRDefault="006C08E2" w:rsidP="005E6A1D">
            <w:pPr>
              <w:spacing w:before="120" w:line="276" w:lineRule="auto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8E2">
              <w:rPr>
                <w:rFonts w:ascii="Times New Roman" w:hAnsi="Times New Roman" w:cs="Times New Roman"/>
                <w:i/>
                <w:sz w:val="24"/>
                <w:szCs w:val="24"/>
              </w:rPr>
              <w:t>В Вологодской области активно развивается добровольчество, том числе социальное, серебряное, инклюзивное, корпоративное, добровольчество гражданского общества. С 2016 года на базе Благотворительного фонда «Дорога к дому» действует центр реализации добровольческих инициатив. Современным трендом является добровольчество и наставничество первых лиц области. Будет представлен обобщенный опыт по реализации указанных направлений</w:t>
            </w:r>
          </w:p>
        </w:tc>
      </w:tr>
      <w:tr w:rsidR="006C08E2" w:rsidRPr="006C08E2" w:rsidTr="006C08E2">
        <w:tc>
          <w:tcPr>
            <w:tcW w:w="10173" w:type="dxa"/>
          </w:tcPr>
          <w:p w:rsidR="00944E32" w:rsidRDefault="00944E32" w:rsidP="006C08E2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C08E2" w:rsidRPr="00024563" w:rsidRDefault="006C08E2" w:rsidP="006C08E2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АЛТАЙСКИЙ КРАЙ</w:t>
            </w:r>
          </w:p>
          <w:p w:rsidR="006C08E2" w:rsidRPr="006C08E2" w:rsidRDefault="006C08E2" w:rsidP="006C08E2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08E2" w:rsidRPr="006C08E2" w:rsidTr="006C08E2">
        <w:tc>
          <w:tcPr>
            <w:tcW w:w="10173" w:type="dxa"/>
          </w:tcPr>
          <w:p w:rsidR="006C08E2" w:rsidRPr="00944E32" w:rsidRDefault="006C08E2" w:rsidP="006C08E2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32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значимый проект развития добровольческого движения отцов Алтая «Вместе с папой!»</w:t>
            </w:r>
          </w:p>
          <w:p w:rsidR="00944E32" w:rsidRPr="006C08E2" w:rsidRDefault="00944E32" w:rsidP="00944E32">
            <w:pPr>
              <w:pStyle w:val="TableContents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08E2" w:rsidRPr="006C08E2" w:rsidTr="006C08E2">
        <w:tc>
          <w:tcPr>
            <w:tcW w:w="10173" w:type="dxa"/>
          </w:tcPr>
          <w:p w:rsidR="006C08E2" w:rsidRPr="00024563" w:rsidRDefault="006C08E2" w:rsidP="006C08E2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Оськина Наталья Владимировна, </w:t>
            </w:r>
            <w:r w:rsidRPr="00024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министра труда и социальной защиты Алтайского края</w:t>
            </w:r>
          </w:p>
          <w:p w:rsidR="006C08E2" w:rsidRPr="00CC65D1" w:rsidRDefault="006C08E2" w:rsidP="006C08E2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Эдокова</w:t>
            </w:r>
            <w:proofErr w:type="spellEnd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Александровна,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директор КГБУСО «Краевой кризисный центр для мужчин»</w:t>
            </w:r>
          </w:p>
        </w:tc>
      </w:tr>
      <w:tr w:rsidR="00B3572A" w:rsidRPr="006C08E2" w:rsidTr="006C08E2">
        <w:tc>
          <w:tcPr>
            <w:tcW w:w="10173" w:type="dxa"/>
          </w:tcPr>
          <w:p w:rsidR="00B3572A" w:rsidRPr="00024563" w:rsidRDefault="00B3572A" w:rsidP="005E6A1D">
            <w:pPr>
              <w:pStyle w:val="TableContents"/>
              <w:spacing w:line="276" w:lineRule="auto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При Правительстве Алтайского края в 2014 году создан Краевой совет отцов, работают муниципальные советы отцов, добровольческие общественные объединения отцов. Ежегодно в рамках празднования Дня отца, установленного в Алтайском крае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2009 году, реализуются добровольческие акции. С 2016 года отдельные добровольческие акции переросли в общественное Добровольческое движение отцов Алтайского края. </w:t>
            </w:r>
          </w:p>
          <w:p w:rsidR="00B3572A" w:rsidRPr="005E6A1D" w:rsidRDefault="00B3572A" w:rsidP="00750731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Краевым кризисным центром для мужчин на протяжении 10 лет ведется активная деятельность по поддержке отцовского движения. Ежегодно определяется тематика и направления деятельности, которые осуществляются на территории Алтайского края во всех муниципальных образованиях.</w:t>
            </w:r>
            <w:r w:rsidR="00750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Лаборатории б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удет представлен обобщенный опыт реализации социально-значимого проекта по поддержке добровольческого движения отцов Алтайского края «Вместе с папой!».</w:t>
            </w:r>
          </w:p>
        </w:tc>
      </w:tr>
      <w:tr w:rsidR="00944E32" w:rsidRPr="006C08E2" w:rsidTr="006C08E2">
        <w:tc>
          <w:tcPr>
            <w:tcW w:w="10173" w:type="dxa"/>
          </w:tcPr>
          <w:p w:rsidR="00944E32" w:rsidRDefault="00944E32" w:rsidP="00944E32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44E32" w:rsidRPr="00024563" w:rsidRDefault="00944E32" w:rsidP="00944E32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ГОРОД МОСКВА</w:t>
            </w:r>
          </w:p>
          <w:p w:rsidR="00944E32" w:rsidRPr="00024563" w:rsidRDefault="00944E32" w:rsidP="00B3572A">
            <w:pPr>
              <w:pStyle w:val="TableContents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E32" w:rsidRPr="006C08E2" w:rsidTr="006C08E2">
        <w:tc>
          <w:tcPr>
            <w:tcW w:w="10173" w:type="dxa"/>
          </w:tcPr>
          <w:p w:rsidR="00944E32" w:rsidRPr="00944E32" w:rsidRDefault="00944E32" w:rsidP="00944E32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E32">
              <w:rPr>
                <w:rStyle w:val="a8"/>
                <w:rFonts w:ascii="Times New Roman" w:hAnsi="Times New Roman" w:cs="Times New Roman"/>
                <w:iCs/>
                <w:sz w:val="26"/>
                <w:szCs w:val="26"/>
              </w:rPr>
              <w:t xml:space="preserve">Роль добровольцев в процессе нормализации жизни воспитанников детских домов-интернатов </w:t>
            </w:r>
            <w:proofErr w:type="gramStart"/>
            <w:r w:rsidRPr="00944E32">
              <w:rPr>
                <w:rStyle w:val="a8"/>
                <w:rFonts w:ascii="Times New Roman" w:hAnsi="Times New Roman" w:cs="Times New Roman"/>
                <w:iCs/>
                <w:sz w:val="26"/>
                <w:szCs w:val="26"/>
              </w:rPr>
              <w:t>для</w:t>
            </w:r>
            <w:proofErr w:type="gramEnd"/>
            <w:r w:rsidRPr="00944E32">
              <w:rPr>
                <w:rStyle w:val="a8"/>
                <w:rFonts w:ascii="Times New Roman" w:hAnsi="Times New Roman" w:cs="Times New Roman"/>
                <w:iCs/>
                <w:sz w:val="26"/>
                <w:szCs w:val="26"/>
              </w:rPr>
              <w:t xml:space="preserve"> умственно отсталых </w:t>
            </w:r>
            <w:r w:rsidRPr="00944E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детей </w:t>
            </w:r>
            <w:r w:rsidRPr="00944E32">
              <w:rPr>
                <w:rFonts w:ascii="Times New Roman" w:hAnsi="Times New Roman" w:cs="Times New Roman"/>
                <w:b/>
                <w:sz w:val="26"/>
                <w:szCs w:val="26"/>
              </w:rPr>
              <w:t>(ДДИ)</w:t>
            </w:r>
          </w:p>
        </w:tc>
      </w:tr>
      <w:tr w:rsidR="00944E32" w:rsidRPr="006C08E2" w:rsidTr="006C08E2">
        <w:tc>
          <w:tcPr>
            <w:tcW w:w="10173" w:type="dxa"/>
          </w:tcPr>
          <w:p w:rsidR="00944E32" w:rsidRPr="00944E32" w:rsidRDefault="00944E32" w:rsidP="00944E32">
            <w:pPr>
              <w:pStyle w:val="a9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rStyle w:val="a8"/>
                <w:b w:val="0"/>
                <w:bCs w:val="0"/>
              </w:rPr>
            </w:pPr>
            <w:proofErr w:type="spellStart"/>
            <w:r w:rsidRPr="00024563">
              <w:rPr>
                <w:b/>
                <w:i/>
              </w:rPr>
              <w:t>Битова</w:t>
            </w:r>
            <w:proofErr w:type="spellEnd"/>
            <w:r w:rsidRPr="00024563">
              <w:rPr>
                <w:b/>
                <w:i/>
              </w:rPr>
              <w:t xml:space="preserve"> Анна Львовна</w:t>
            </w:r>
            <w:r w:rsidRPr="00024563">
              <w:rPr>
                <w:b/>
              </w:rPr>
              <w:t xml:space="preserve">, </w:t>
            </w:r>
            <w:r w:rsidRPr="00024563">
              <w:t>директор Региональной благотворительной общественной организации «Центр лечебной педагогики», Член Совета при Правительстве РФ по вопросам попечительства в социальной сфере</w:t>
            </w:r>
          </w:p>
        </w:tc>
      </w:tr>
      <w:tr w:rsidR="00944E32" w:rsidRPr="006C08E2" w:rsidTr="006C08E2">
        <w:tc>
          <w:tcPr>
            <w:tcW w:w="10173" w:type="dxa"/>
          </w:tcPr>
          <w:p w:rsidR="00944E32" w:rsidRPr="00024563" w:rsidRDefault="00944E32" w:rsidP="00944E32">
            <w:pPr>
              <w:pStyle w:val="a9"/>
              <w:shd w:val="clear" w:color="auto" w:fill="FFFFFF"/>
              <w:tabs>
                <w:tab w:val="left" w:pos="567"/>
              </w:tabs>
              <w:spacing w:before="120" w:beforeAutospacing="0" w:after="0" w:afterAutospacing="0" w:line="276" w:lineRule="auto"/>
              <w:ind w:left="567"/>
              <w:jc w:val="both"/>
              <w:rPr>
                <w:i/>
              </w:rPr>
            </w:pPr>
            <w:r w:rsidRPr="00024563">
              <w:rPr>
                <w:i/>
              </w:rPr>
              <w:t xml:space="preserve">В РБОО «Центр лечебной педагогики» (ЦЛП) огромное внимание уделяется системной работе с добровольцами. Отдельным направлением является организация добровольческой работы в детских домах-интернатах </w:t>
            </w:r>
            <w:proofErr w:type="gramStart"/>
            <w:r w:rsidRPr="00024563">
              <w:rPr>
                <w:i/>
              </w:rPr>
              <w:t>для</w:t>
            </w:r>
            <w:proofErr w:type="gramEnd"/>
            <w:r w:rsidRPr="00024563">
              <w:rPr>
                <w:i/>
              </w:rPr>
              <w:t xml:space="preserve"> умственно отсталых детей (ДДИ). В презентации будет представлен опыт работы команд добровольцев ЦЛП, работающих в ДДИ Москвы, Московской области, а также Кировской, Тверской, Тульской и Оренбургской областях, где специалисты ЦЛП осуществляют методическую поддержку работы добровольцев </w:t>
            </w:r>
            <w:proofErr w:type="gramStart"/>
            <w:r w:rsidRPr="00024563">
              <w:rPr>
                <w:i/>
              </w:rPr>
              <w:t>из</w:t>
            </w:r>
            <w:proofErr w:type="gramEnd"/>
            <w:r w:rsidRPr="00024563">
              <w:rPr>
                <w:i/>
              </w:rPr>
              <w:t xml:space="preserve"> СО НКО. </w:t>
            </w:r>
          </w:p>
          <w:p w:rsidR="00A94359" w:rsidRPr="00BC39CE" w:rsidRDefault="00944E32" w:rsidP="00750731">
            <w:pPr>
              <w:pStyle w:val="a9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left="567"/>
              <w:jc w:val="both"/>
              <w:rPr>
                <w:rStyle w:val="a8"/>
                <w:b w:val="0"/>
                <w:bCs w:val="0"/>
                <w:i/>
              </w:rPr>
            </w:pPr>
            <w:r w:rsidRPr="00024563">
              <w:rPr>
                <w:i/>
              </w:rPr>
              <w:t>Будет рассказано о проведении Центром лечебной педагогики</w:t>
            </w:r>
            <w:r>
              <w:rPr>
                <w:i/>
              </w:rPr>
              <w:t xml:space="preserve"> </w:t>
            </w:r>
            <w:r w:rsidRPr="00024563">
              <w:rPr>
                <w:i/>
                <w:lang w:val="en-US"/>
              </w:rPr>
              <w:t>I</w:t>
            </w:r>
            <w:r w:rsidRPr="00024563">
              <w:rPr>
                <w:i/>
              </w:rPr>
              <w:t xml:space="preserve"> межрегионального интенсивного семинара для волонтёров (28-30 июля 2018 г. на Валдае), которые помогают детям и вз</w:t>
            </w:r>
            <w:r w:rsidR="00750731">
              <w:rPr>
                <w:i/>
              </w:rPr>
              <w:t>рослым с особенностями развития</w:t>
            </w:r>
          </w:p>
        </w:tc>
      </w:tr>
      <w:tr w:rsidR="007A588E" w:rsidRPr="006C08E2" w:rsidTr="006C08E2">
        <w:tc>
          <w:tcPr>
            <w:tcW w:w="10173" w:type="dxa"/>
          </w:tcPr>
          <w:p w:rsidR="007A588E" w:rsidRDefault="007A588E" w:rsidP="007A58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88E" w:rsidRPr="00024563" w:rsidRDefault="007A588E" w:rsidP="007A58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МУРМАНСКАЯ ОБЛАСТЬ</w:t>
            </w:r>
          </w:p>
          <w:p w:rsidR="007A588E" w:rsidRPr="007543E9" w:rsidRDefault="007A588E" w:rsidP="00944E32">
            <w:pPr>
              <w:pStyle w:val="a9"/>
              <w:shd w:val="clear" w:color="auto" w:fill="FFFFFF"/>
              <w:tabs>
                <w:tab w:val="left" w:pos="567"/>
              </w:tabs>
              <w:spacing w:before="120" w:beforeAutospacing="0" w:after="0" w:afterAutospacing="0" w:line="276" w:lineRule="auto"/>
              <w:ind w:left="567"/>
              <w:jc w:val="both"/>
              <w:rPr>
                <w:i/>
                <w:sz w:val="12"/>
              </w:rPr>
            </w:pPr>
          </w:p>
        </w:tc>
      </w:tr>
      <w:tr w:rsidR="007A588E" w:rsidRPr="006C08E2" w:rsidTr="006C08E2">
        <w:tc>
          <w:tcPr>
            <w:tcW w:w="10173" w:type="dxa"/>
          </w:tcPr>
          <w:p w:rsidR="007A588E" w:rsidRPr="00024563" w:rsidRDefault="007A588E" w:rsidP="007A588E">
            <w:pPr>
              <w:pStyle w:val="a9"/>
              <w:spacing w:before="12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 w:rsidRPr="00024563">
              <w:rPr>
                <w:rFonts w:eastAsiaTheme="minorEastAsia"/>
                <w:b/>
                <w:bCs/>
                <w:kern w:val="24"/>
              </w:rPr>
              <w:t xml:space="preserve">Добровольчество – вектор  развития долговременного сотрудничества и партнерства  в сфере социального обслуживания населения   </w:t>
            </w:r>
          </w:p>
          <w:p w:rsidR="007A588E" w:rsidRPr="007543E9" w:rsidRDefault="007A588E" w:rsidP="007A58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</w:pPr>
          </w:p>
        </w:tc>
      </w:tr>
      <w:tr w:rsidR="007A588E" w:rsidRPr="006C08E2" w:rsidTr="006C08E2">
        <w:tc>
          <w:tcPr>
            <w:tcW w:w="10173" w:type="dxa"/>
          </w:tcPr>
          <w:p w:rsidR="007A588E" w:rsidRPr="007A588E" w:rsidRDefault="007A588E" w:rsidP="007A588E">
            <w:pPr>
              <w:pStyle w:val="a9"/>
              <w:spacing w:before="120" w:beforeAutospacing="0" w:after="0" w:afterAutospacing="0" w:line="276" w:lineRule="auto"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024563">
              <w:rPr>
                <w:rFonts w:eastAsiaTheme="minorHAnsi"/>
                <w:b/>
                <w:i/>
                <w:lang w:eastAsia="en-US"/>
              </w:rPr>
              <w:t>Радаева</w:t>
            </w:r>
            <w:proofErr w:type="spellEnd"/>
            <w:r w:rsidRPr="00024563">
              <w:rPr>
                <w:rFonts w:eastAsiaTheme="minorHAnsi"/>
                <w:b/>
                <w:i/>
                <w:lang w:eastAsia="en-US"/>
              </w:rPr>
              <w:t xml:space="preserve"> Татьяна Сергеевна</w:t>
            </w:r>
            <w:r w:rsidRPr="00024563">
              <w:rPr>
                <w:rFonts w:eastAsiaTheme="minorHAnsi"/>
                <w:lang w:eastAsia="en-US"/>
              </w:rPr>
              <w:t xml:space="preserve">, директор государственного областного автономного учреждения социального обслуживания населения «Ковдорский комплексный центр социального обслуживания населения» </w:t>
            </w:r>
            <w:r w:rsidRPr="00024563">
              <w:t>Мурманской области</w:t>
            </w:r>
          </w:p>
        </w:tc>
      </w:tr>
      <w:tr w:rsidR="007A588E" w:rsidRPr="006C08E2" w:rsidTr="006C08E2">
        <w:tc>
          <w:tcPr>
            <w:tcW w:w="10173" w:type="dxa"/>
          </w:tcPr>
          <w:p w:rsidR="007A588E" w:rsidRPr="00024563" w:rsidRDefault="007A588E" w:rsidP="007A588E">
            <w:pPr>
              <w:pStyle w:val="a9"/>
              <w:spacing w:before="120" w:beforeAutospacing="0" w:after="0" w:afterAutospacing="0" w:line="276" w:lineRule="auto"/>
              <w:ind w:left="426"/>
              <w:jc w:val="both"/>
              <w:textAlignment w:val="baseline"/>
              <w:rPr>
                <w:rFonts w:eastAsia="+mn-ea"/>
                <w:i/>
                <w:kern w:val="24"/>
              </w:rPr>
            </w:pPr>
            <w:r w:rsidRPr="00024563">
              <w:rPr>
                <w:rFonts w:eastAsia="+mn-ea"/>
                <w:i/>
                <w:kern w:val="24"/>
              </w:rPr>
              <w:t xml:space="preserve">Реализация проекта «ОСА» (Общество социальной активности) способствует  развитию долговременного и системного взаимодействия государственного учреждения социального обслуживания с негосударственными организациями, объединениями и индивидуальными предпринимателями в реализации социальной добровольческой деятельности, направленной на оказание социальной  помощи детям, оказавшимся в трудной жизненной ситуации и их семьям. Будет представлен обобщенный опыт реализации проекта, позволивший не только увеличить количество негосударственных, социально ориентированных и добровольческих организаций в условиях небольшого города, но и  выстроить качественное </w:t>
            </w:r>
            <w:r w:rsidRPr="00024563">
              <w:rPr>
                <w:i/>
              </w:rPr>
              <w:t>долговременное и системное взаимодействие, при котором деятельность социального учреждения не дублируется добровольческими организациями, но является  адресной, эффективной и полезной для тех, кто в ней нуждается</w:t>
            </w:r>
          </w:p>
          <w:p w:rsidR="007A588E" w:rsidRPr="003539FF" w:rsidRDefault="007A588E" w:rsidP="007A588E">
            <w:pPr>
              <w:pStyle w:val="a9"/>
              <w:spacing w:before="120" w:beforeAutospacing="0" w:after="0" w:afterAutospacing="0" w:line="276" w:lineRule="auto"/>
              <w:jc w:val="both"/>
              <w:rPr>
                <w:rFonts w:eastAsiaTheme="minorHAnsi"/>
                <w:b/>
                <w:i/>
                <w:sz w:val="14"/>
                <w:lang w:eastAsia="en-US"/>
              </w:rPr>
            </w:pPr>
          </w:p>
        </w:tc>
      </w:tr>
      <w:tr w:rsidR="003539FF" w:rsidRPr="006C08E2" w:rsidTr="006C08E2">
        <w:tc>
          <w:tcPr>
            <w:tcW w:w="10173" w:type="dxa"/>
          </w:tcPr>
          <w:p w:rsidR="003539FF" w:rsidRDefault="003539FF" w:rsidP="003539FF">
            <w:pPr>
              <w:jc w:val="both"/>
              <w:rPr>
                <w:rFonts w:eastAsiaTheme="minorEastAsia"/>
                <w:b/>
                <w:bCs/>
                <w:kern w:val="24"/>
                <w:sz w:val="26"/>
                <w:szCs w:val="26"/>
              </w:rPr>
            </w:pPr>
            <w:r w:rsidRPr="007543E9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услуги временного кризисного размещения детей по заявлению родителей в ЧУСО «Детская деревня – SOS Кандалакша»: от практики добровольчества  к системным изменениям в деятельности НКО</w:t>
            </w:r>
            <w:r w:rsidRPr="007543E9">
              <w:rPr>
                <w:rFonts w:eastAsiaTheme="minorEastAsia"/>
                <w:b/>
                <w:bCs/>
                <w:kern w:val="24"/>
                <w:sz w:val="26"/>
                <w:szCs w:val="26"/>
              </w:rPr>
              <w:t xml:space="preserve"> </w:t>
            </w:r>
          </w:p>
          <w:p w:rsidR="007543E9" w:rsidRPr="007543E9" w:rsidRDefault="007543E9" w:rsidP="003539FF">
            <w:pPr>
              <w:jc w:val="both"/>
              <w:rPr>
                <w:rFonts w:eastAsiaTheme="minorEastAsia"/>
                <w:b/>
                <w:bCs/>
                <w:kern w:val="24"/>
                <w:sz w:val="14"/>
                <w:szCs w:val="26"/>
              </w:rPr>
            </w:pPr>
          </w:p>
        </w:tc>
      </w:tr>
      <w:tr w:rsidR="003539FF" w:rsidRPr="006C08E2" w:rsidTr="006C08E2">
        <w:tc>
          <w:tcPr>
            <w:tcW w:w="10173" w:type="dxa"/>
          </w:tcPr>
          <w:p w:rsidR="003539FF" w:rsidRPr="007543E9" w:rsidRDefault="003539FF" w:rsidP="0075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Тропина Анна Викторовна</w:t>
            </w:r>
            <w:r w:rsidR="00D54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3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частного учреждения социального обслуживания «Детская деревня – SOS Кандалакша» </w:t>
            </w:r>
          </w:p>
        </w:tc>
      </w:tr>
      <w:tr w:rsidR="00D549D6" w:rsidRPr="006C08E2" w:rsidTr="006C08E2">
        <w:tc>
          <w:tcPr>
            <w:tcW w:w="10173" w:type="dxa"/>
          </w:tcPr>
          <w:p w:rsidR="00D549D6" w:rsidRPr="00D549D6" w:rsidRDefault="00D549D6" w:rsidP="00D549D6">
            <w:pPr>
              <w:spacing w:line="276" w:lineRule="auto"/>
              <w:ind w:left="459"/>
              <w:jc w:val="both"/>
              <w:textAlignment w:val="baseline"/>
              <w:rPr>
                <w:rFonts w:ascii="Times New Roman" w:eastAsia="+mn-ea" w:hAnsi="Times New Roman"/>
                <w:i/>
                <w:color w:val="0070C0"/>
                <w:kern w:val="24"/>
                <w:sz w:val="24"/>
                <w:szCs w:val="24"/>
                <w:lang w:eastAsia="ru-RU"/>
              </w:rPr>
            </w:pPr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>В основу технологии услуги временного кризисного размещения детей по заявлению родителей в ЧУСО «Детская деревня – SOS Кандалакша» легла практика добровольческой помощи граждан, которые принимали к себе детей из семей, находящихся в трудной жизненной ситуации,  на период разрешения родителями своих проблем. Размещение детей в  Детской деревне-</w:t>
            </w:r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val="en-US" w:eastAsia="ru-RU"/>
              </w:rPr>
              <w:t>SOS</w:t>
            </w:r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 xml:space="preserve"> Кандалакша,  в условиях максимально приближенных </w:t>
            </w:r>
            <w:proofErr w:type="gramStart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>семейным</w:t>
            </w:r>
            <w:proofErr w:type="gramEnd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>, создало альтернативу устройству детей в государственные учреждения,  что очень востребовано как со стороны семей, так и со стороны служб и учреждений, осуществляющих свою деятельность по защите прав детей и поддержке семей. Будет представлен опыт оказания социальных услуг</w:t>
            </w:r>
            <w:r w:rsidRPr="00D549D6">
              <w:rPr>
                <w:rFonts w:ascii="Times New Roman" w:eastAsia="+mn-ea" w:hAnsi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 xml:space="preserve">Детской деревней-SOS Кандалакша «Временное размещение детей по заявлению законных представителей в условиях, максимально приближенных </w:t>
            </w:r>
            <w:proofErr w:type="gramStart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D549D6">
              <w:rPr>
                <w:rFonts w:ascii="Times New Roman" w:eastAsia="+mn-ea" w:hAnsi="Times New Roman"/>
                <w:i/>
                <w:kern w:val="24"/>
                <w:sz w:val="24"/>
                <w:szCs w:val="24"/>
                <w:lang w:eastAsia="ru-RU"/>
              </w:rPr>
              <w:t xml:space="preserve"> семейным», в форме профессиональной принимающей семьи</w:t>
            </w:r>
          </w:p>
        </w:tc>
      </w:tr>
      <w:tr w:rsidR="00394A12" w:rsidRPr="006C08E2" w:rsidTr="006C08E2">
        <w:tc>
          <w:tcPr>
            <w:tcW w:w="10173" w:type="dxa"/>
          </w:tcPr>
          <w:p w:rsidR="009512F5" w:rsidRDefault="009512F5" w:rsidP="00394A12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94A12" w:rsidRPr="00024563" w:rsidRDefault="00394A12" w:rsidP="00394A12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ГОРОД САНКТ-ПЕТЕРБУРГ</w:t>
            </w:r>
          </w:p>
          <w:p w:rsidR="00394A12" w:rsidRPr="007543E9" w:rsidRDefault="00394A12" w:rsidP="007543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4A12" w:rsidRPr="006C08E2" w:rsidTr="006C08E2">
        <w:tc>
          <w:tcPr>
            <w:tcW w:w="10173" w:type="dxa"/>
          </w:tcPr>
          <w:p w:rsidR="00394A12" w:rsidRPr="00394A12" w:rsidRDefault="00394A12" w:rsidP="00394A12">
            <w:pPr>
              <w:pStyle w:val="msonormalmailrucssattributepostfix"/>
              <w:spacing w:before="120" w:beforeAutospacing="0" w:after="0" w:afterAutospacing="0" w:line="276" w:lineRule="auto"/>
              <w:jc w:val="both"/>
              <w:rPr>
                <w:b/>
              </w:rPr>
            </w:pPr>
            <w:r w:rsidRPr="00024563">
              <w:rPr>
                <w:b/>
              </w:rPr>
              <w:t xml:space="preserve">Привлечение в добровольчество как механизм социализации: опыт работы с выпускниками детских домов и </w:t>
            </w:r>
            <w:proofErr w:type="spellStart"/>
            <w:r w:rsidRPr="00024563">
              <w:rPr>
                <w:b/>
              </w:rPr>
              <w:t>интернатных</w:t>
            </w:r>
            <w:proofErr w:type="spellEnd"/>
            <w:r w:rsidRPr="00024563">
              <w:rPr>
                <w:b/>
              </w:rPr>
              <w:t xml:space="preserve"> учреждений</w:t>
            </w:r>
          </w:p>
        </w:tc>
      </w:tr>
      <w:tr w:rsidR="00394A12" w:rsidRPr="006C08E2" w:rsidTr="006C08E2">
        <w:tc>
          <w:tcPr>
            <w:tcW w:w="10173" w:type="dxa"/>
          </w:tcPr>
          <w:p w:rsidR="00394A12" w:rsidRPr="00024563" w:rsidRDefault="00394A12" w:rsidP="00394A12">
            <w:pPr>
              <w:pStyle w:val="msonormalmailrucssattributepostfix"/>
              <w:spacing w:before="12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024563">
              <w:rPr>
                <w:b/>
                <w:i/>
              </w:rPr>
              <w:t>Руппель</w:t>
            </w:r>
            <w:proofErr w:type="spellEnd"/>
            <w:r w:rsidRPr="00024563">
              <w:rPr>
                <w:b/>
                <w:i/>
              </w:rPr>
              <w:t xml:space="preserve"> Анастасия </w:t>
            </w:r>
            <w:proofErr w:type="spellStart"/>
            <w:r w:rsidRPr="00024563">
              <w:rPr>
                <w:b/>
                <w:i/>
              </w:rPr>
              <w:t>Фридриховна</w:t>
            </w:r>
            <w:proofErr w:type="spellEnd"/>
            <w:r w:rsidRPr="00024563">
              <w:t>, менеджер проектов Благотворительный фонд «Галактика» </w:t>
            </w:r>
          </w:p>
        </w:tc>
      </w:tr>
      <w:tr w:rsidR="00394A12" w:rsidRPr="006C08E2" w:rsidTr="006C08E2">
        <w:tc>
          <w:tcPr>
            <w:tcW w:w="10173" w:type="dxa"/>
          </w:tcPr>
          <w:p w:rsidR="007D74CF" w:rsidRPr="00D549D6" w:rsidRDefault="00394A12" w:rsidP="00D549D6">
            <w:pPr>
              <w:pStyle w:val="msonormalmailrucssattributepostfix"/>
              <w:spacing w:before="120" w:beforeAutospacing="0" w:after="0" w:afterAutospacing="0" w:line="276" w:lineRule="auto"/>
              <w:ind w:left="426"/>
              <w:jc w:val="both"/>
              <w:rPr>
                <w:i/>
              </w:rPr>
            </w:pPr>
            <w:r w:rsidRPr="00024563">
              <w:rPr>
                <w:i/>
              </w:rPr>
              <w:t xml:space="preserve">В презентации представлен опыт работы молодежного волонтерского движения «Знаешь как? Как знаешь…» в социализации выпускников детских домов и </w:t>
            </w:r>
            <w:proofErr w:type="spellStart"/>
            <w:r w:rsidRPr="00024563">
              <w:rPr>
                <w:i/>
              </w:rPr>
              <w:t>интернатных</w:t>
            </w:r>
            <w:proofErr w:type="spellEnd"/>
            <w:r w:rsidRPr="00024563">
              <w:rPr>
                <w:i/>
              </w:rPr>
              <w:t xml:space="preserve"> учреждений посредством привлечения к добровольчеству и участию в реализации профилактических мероприятий.  Представлены механизмы привлечения в волонтерское движение, примеры реализуемых мероприятий и механизмов оценки их эффективности</w:t>
            </w:r>
          </w:p>
        </w:tc>
      </w:tr>
      <w:tr w:rsidR="00D14CB7" w:rsidRPr="006C08E2" w:rsidTr="006C08E2">
        <w:tc>
          <w:tcPr>
            <w:tcW w:w="10173" w:type="dxa"/>
          </w:tcPr>
          <w:p w:rsidR="00BC39CE" w:rsidRDefault="00BC39CE" w:rsidP="00D14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14CB7" w:rsidRPr="00024563" w:rsidRDefault="00D14CB7" w:rsidP="00D14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ОРЛОВСКАЯ ОБЛАСТЬ</w:t>
            </w:r>
          </w:p>
          <w:p w:rsidR="00D14CB7" w:rsidRPr="00317FB4" w:rsidRDefault="00D14CB7" w:rsidP="00394A12">
            <w:pPr>
              <w:pStyle w:val="msonormalmailrucssattributepostfix"/>
              <w:spacing w:before="120" w:beforeAutospacing="0" w:after="0" w:afterAutospacing="0" w:line="276" w:lineRule="auto"/>
              <w:ind w:left="426"/>
              <w:jc w:val="both"/>
              <w:rPr>
                <w:i/>
                <w:sz w:val="12"/>
              </w:rPr>
            </w:pPr>
          </w:p>
        </w:tc>
      </w:tr>
      <w:tr w:rsidR="00D14CB7" w:rsidRPr="006C08E2" w:rsidTr="006C08E2">
        <w:tc>
          <w:tcPr>
            <w:tcW w:w="10173" w:type="dxa"/>
          </w:tcPr>
          <w:p w:rsidR="00D14CB7" w:rsidRPr="00024563" w:rsidRDefault="00D14CB7" w:rsidP="00D14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региона: векторы и проектирование развития</w:t>
            </w:r>
          </w:p>
          <w:p w:rsidR="00D14CB7" w:rsidRPr="00024563" w:rsidRDefault="00D14CB7" w:rsidP="00D14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4CB7" w:rsidRPr="006C08E2" w:rsidTr="006C08E2">
        <w:tc>
          <w:tcPr>
            <w:tcW w:w="10173" w:type="dxa"/>
          </w:tcPr>
          <w:p w:rsidR="00D14CB7" w:rsidRPr="00024563" w:rsidRDefault="00D14CB7" w:rsidP="00D549D6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Прокохина</w:t>
            </w:r>
            <w:proofErr w:type="spellEnd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Маргарита Игоревна,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руководитель Ресурсного координационного центра добровольческих инициатив ФГБОУ </w:t>
            </w:r>
            <w:proofErr w:type="gramStart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 «Орловский государственный университет имени И.С. Тургенева»</w:t>
            </w:r>
            <w:r w:rsidRPr="000245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CB7" w:rsidRPr="00024563" w:rsidRDefault="00D14CB7" w:rsidP="00D14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CB7" w:rsidRPr="006C08E2" w:rsidTr="006C08E2">
        <w:tc>
          <w:tcPr>
            <w:tcW w:w="10173" w:type="dxa"/>
          </w:tcPr>
          <w:p w:rsidR="00D14CB7" w:rsidRPr="00BC39CE" w:rsidRDefault="00D14CB7" w:rsidP="00D549D6">
            <w:pPr>
              <w:spacing w:line="276" w:lineRule="auto"/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В Орловской области в опорном университете региона с 2017 года создан Ресурсный центр добровольчества, который за относительно небольшой срок достиг значимых результатов в области акселерации волонтерских инициатив региона, транслирует опыт деятельности в качестве лучших практик в субъекты РФ. Будет представлен опыт создания Ресурсного центра на базе вуза, основные направления и результаты его деятельности</w:t>
            </w:r>
          </w:p>
        </w:tc>
      </w:tr>
      <w:tr w:rsidR="00317FB4" w:rsidRPr="006C08E2" w:rsidTr="006C08E2">
        <w:tc>
          <w:tcPr>
            <w:tcW w:w="10173" w:type="dxa"/>
          </w:tcPr>
          <w:p w:rsidR="00BC39CE" w:rsidRDefault="00BC39CE" w:rsidP="00317FB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17FB4" w:rsidRPr="00024563" w:rsidRDefault="00317FB4" w:rsidP="00317FB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КУРГАНСКАЯ ОБЛАСТЬ</w:t>
            </w:r>
          </w:p>
          <w:p w:rsidR="00317FB4" w:rsidRPr="00024563" w:rsidRDefault="00317FB4" w:rsidP="00D14CB7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Pr="00024563" w:rsidRDefault="00317FB4" w:rsidP="00317FB4">
            <w:pPr>
              <w:tabs>
                <w:tab w:val="left" w:pos="426"/>
              </w:tabs>
              <w:spacing w:before="12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практике организации и проведения акции «Добровольцы – детям» на территории Курганской области</w:t>
            </w:r>
          </w:p>
          <w:p w:rsidR="00317FB4" w:rsidRPr="00024563" w:rsidRDefault="00317FB4" w:rsidP="00317FB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Pr="00024563" w:rsidRDefault="00317FB4" w:rsidP="00D549D6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Кудрявцева Ирина Валерьевна</w:t>
            </w:r>
            <w:r w:rsidRPr="0002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профилактики управления по социальной политике Правительства Курганской области</w:t>
            </w:r>
          </w:p>
          <w:p w:rsidR="00317FB4" w:rsidRPr="00D549D6" w:rsidRDefault="00317FB4" w:rsidP="00D54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Юлия Александровна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ГБУ </w:t>
            </w:r>
            <w:proofErr w:type="gramStart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центр»</w:t>
            </w:r>
          </w:p>
        </w:tc>
      </w:tr>
      <w:tr w:rsidR="00317FB4" w:rsidRPr="006C08E2" w:rsidTr="006C08E2">
        <w:tc>
          <w:tcPr>
            <w:tcW w:w="10173" w:type="dxa"/>
          </w:tcPr>
          <w:p w:rsidR="00317FB4" w:rsidRPr="00BC39CE" w:rsidRDefault="00317FB4" w:rsidP="00D549D6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Курганской области наработана практика применения программно-целевого подхода в решении вопросов в сфере детства, что </w:t>
            </w:r>
            <w:r w:rsidRPr="000245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обеспечивает эффективную</w:t>
            </w:r>
            <w:r w:rsidRPr="00024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мобилизацию финансовых и организационных ресурсов. </w:t>
            </w:r>
            <w:r w:rsidRPr="000245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Добровольческая деятельность является значительным ресурсом для решения социально-значимых проблем семей и детей, находящихся в трудной жизненной ситуации. 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выступления будут представлены механизмы такого подхода в </w:t>
            </w:r>
            <w:r w:rsidRPr="000245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организации и проведения ежегодной Всероссийской акции «Добровольцы – детям» 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региона</w:t>
            </w:r>
          </w:p>
        </w:tc>
      </w:tr>
      <w:tr w:rsidR="00317FB4" w:rsidRPr="006C08E2" w:rsidTr="006C08E2">
        <w:tc>
          <w:tcPr>
            <w:tcW w:w="10173" w:type="dxa"/>
          </w:tcPr>
          <w:p w:rsidR="00BC39CE" w:rsidRDefault="00BC39CE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17FB4" w:rsidRPr="00024563" w:rsidRDefault="00317FB4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ПРИМОРСКИЙ КРАЙ</w:t>
            </w:r>
          </w:p>
          <w:p w:rsidR="00317FB4" w:rsidRPr="00024563" w:rsidRDefault="00317FB4" w:rsidP="00317FB4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Pr="00024563" w:rsidRDefault="00317FB4" w:rsidP="00317F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 «В кругу друзей» по развитию наставничества в Приморском крае</w:t>
            </w:r>
          </w:p>
          <w:p w:rsidR="00317FB4" w:rsidRPr="00024563" w:rsidRDefault="00317FB4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Pr="00BC39CE" w:rsidRDefault="00317FB4" w:rsidP="00BC39C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Даниленко Светлана </w:t>
            </w:r>
            <w:proofErr w:type="spellStart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Клавдиевна</w:t>
            </w:r>
            <w:proofErr w:type="spellEnd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, директор Краевого государственного бюджетного учреждения социального обслуживания «Артемовский социально-реабилитационный центр для несовершеннолетних»</w:t>
            </w:r>
          </w:p>
        </w:tc>
      </w:tr>
      <w:tr w:rsidR="00317FB4" w:rsidRPr="006C08E2" w:rsidTr="006C08E2">
        <w:tc>
          <w:tcPr>
            <w:tcW w:w="10173" w:type="dxa"/>
          </w:tcPr>
          <w:p w:rsidR="007D74CF" w:rsidRPr="009512F5" w:rsidRDefault="00317FB4" w:rsidP="00531A4F">
            <w:pPr>
              <w:spacing w:before="120" w:line="276" w:lineRule="auto"/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Приморском крае активно началась деятельность социально-значимого проекта «В кругу друзей». Запуск широкомасштабного всероссийского движения наставников в различных сферах, обусловил актуальность проекта, направленного </w:t>
            </w:r>
            <w:r w:rsidRPr="00024563"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социальную адаптацию и создание</w:t>
            </w:r>
            <w:r w:rsidRPr="00024563">
              <w:rPr>
                <w:rStyle w:val="apple-converted-space"/>
                <w:i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условий для развития потенциала детей с инвалидностью через систематическое, осознанное, индивидуальное общение с взрослым наставником. Будет представлен опыт формирование группы наставников из волонтёров, включение ребёнка в систему общественных отношений через взаимодействие с наставником</w:t>
            </w:r>
          </w:p>
        </w:tc>
      </w:tr>
      <w:tr w:rsidR="00317FB4" w:rsidRPr="006C08E2" w:rsidTr="006C08E2">
        <w:tc>
          <w:tcPr>
            <w:tcW w:w="10173" w:type="dxa"/>
          </w:tcPr>
          <w:p w:rsidR="00317FB4" w:rsidRDefault="00317FB4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17FB4" w:rsidRPr="00024563" w:rsidRDefault="00317FB4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ТЮМЕНСКАЯ ОБЛАСТЬ</w:t>
            </w:r>
          </w:p>
          <w:p w:rsidR="00317FB4" w:rsidRPr="00317FB4" w:rsidRDefault="00317FB4" w:rsidP="00317FB4">
            <w:pPr>
              <w:spacing w:before="120"/>
              <w:ind w:left="426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Pr="00750731" w:rsidRDefault="00317FB4" w:rsidP="00317FB4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Тюменской области в развитии добровольческой деятельности</w:t>
            </w:r>
          </w:p>
          <w:p w:rsidR="00317FB4" w:rsidRPr="00024563" w:rsidRDefault="00317FB4" w:rsidP="00317FB4">
            <w:pPr>
              <w:pStyle w:val="TableContents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17FB4" w:rsidRPr="006C08E2" w:rsidTr="006C08E2">
        <w:tc>
          <w:tcPr>
            <w:tcW w:w="10173" w:type="dxa"/>
          </w:tcPr>
          <w:p w:rsidR="00317FB4" w:rsidRDefault="00317FB4" w:rsidP="005E6A1D">
            <w:pPr>
              <w:pStyle w:val="Standard"/>
              <w:spacing w:before="12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52050">
              <w:rPr>
                <w:rFonts w:ascii="Times New Roman" w:hAnsi="Times New Roman"/>
                <w:b/>
                <w:i/>
                <w:sz w:val="24"/>
                <w:szCs w:val="24"/>
              </w:rPr>
              <w:t>Дюрягина</w:t>
            </w:r>
            <w:proofErr w:type="spellEnd"/>
            <w:r w:rsidRPr="00B520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Алена Владимировна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проектов Сектора по развитию добровольчества Центра развития детских общественных инициатив,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досуговой занятости ГАУ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«Дворец творчества и спорта «Пионер» 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Координационный центр развития добровольческого движения Тюменской области;</w:t>
            </w:r>
          </w:p>
          <w:p w:rsidR="00317FB4" w:rsidRPr="00024563" w:rsidRDefault="00317FB4" w:rsidP="005E6A1D">
            <w:pPr>
              <w:pStyle w:val="TableContents"/>
              <w:spacing w:before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Фатхуллина</w:t>
            </w:r>
            <w:proofErr w:type="spellEnd"/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</w:t>
            </w:r>
            <w:proofErr w:type="spellStart"/>
            <w:r w:rsidRPr="000245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Таштимировна</w:t>
            </w:r>
            <w:proofErr w:type="spellEnd"/>
            <w:r w:rsidRPr="0002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проекта «Наставники: не рядом, а вместе!»,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в сфере психологии "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02456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7FB4" w:rsidRPr="00BC39CE" w:rsidRDefault="00317FB4" w:rsidP="005E6A1D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Левинова Анастасия</w:t>
            </w:r>
            <w:r w:rsidRPr="0078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куратор программы "Лыжи мечты" в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A506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благотворительного общественного движения</w:t>
            </w:r>
            <w:r w:rsidRPr="00B00BAD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 </w:t>
            </w:r>
            <w:r w:rsidRPr="000A5066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ребенку праздник»</w:t>
            </w:r>
            <w:r w:rsidRPr="0078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7FB4" w:rsidRPr="006C08E2" w:rsidTr="006C08E2">
        <w:tc>
          <w:tcPr>
            <w:tcW w:w="10173" w:type="dxa"/>
          </w:tcPr>
          <w:p w:rsidR="00317FB4" w:rsidRPr="00D549D6" w:rsidRDefault="00317FB4" w:rsidP="00531A4F">
            <w:pPr>
              <w:pStyle w:val="TableContents"/>
              <w:spacing w:line="276" w:lineRule="auto"/>
              <w:ind w:left="567"/>
              <w:jc w:val="both"/>
              <w:rPr>
                <w:i/>
              </w:rPr>
            </w:pPr>
            <w:r w:rsidRPr="00D54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Тюменской области создана система поддержки добровольческой деятельности, которая включает систему обучения, ресурсной поддержки реализуемых волонтерами проектов, систему поощрения. С 2009 года действует </w:t>
            </w:r>
            <w:proofErr w:type="gramStart"/>
            <w:r w:rsidRPr="00D549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Координационный</w:t>
            </w:r>
            <w:proofErr w:type="gramEnd"/>
            <w:r w:rsidRPr="00D549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центр развития добровольческого движения Тюменской области</w:t>
            </w:r>
            <w:r w:rsidRPr="00D54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созданы </w:t>
            </w:r>
            <w:r w:rsidRPr="00D549D6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штабы </w:t>
            </w:r>
            <w:r w:rsidRPr="00D549D6">
              <w:rPr>
                <w:rFonts w:ascii="Times New Roman" w:eastAsia="Arial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добровольческого движения </w:t>
            </w:r>
            <w:r w:rsidRPr="00D549D6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действуют во всех муниципальных образованиях, образовательных организациях. Для развития ключевых направлений добровольчества созданы ресурсные центры на базе учреждений различной подведомственности, в </w:t>
            </w:r>
            <w:proofErr w:type="spellStart"/>
            <w:r w:rsidRPr="00D549D6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549D6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 НКО, вузов. Будет представлена презентация лучших практик волонтерской деятельности региона:</w:t>
            </w:r>
          </w:p>
          <w:p w:rsidR="00317FB4" w:rsidRPr="00D549D6" w:rsidRDefault="00317FB4" w:rsidP="00531A4F">
            <w:pPr>
              <w:pStyle w:val="TableContents"/>
              <w:numPr>
                <w:ilvl w:val="0"/>
                <w:numId w:val="17"/>
              </w:numPr>
              <w:spacing w:line="276" w:lineRule="auto"/>
              <w:ind w:left="601" w:firstLine="326"/>
              <w:jc w:val="both"/>
              <w:rPr>
                <w:i/>
              </w:rPr>
            </w:pPr>
            <w:r w:rsidRPr="00D549D6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54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роект «Наставничество», получивший признание в 2018г. в номинации «Наставничество </w:t>
            </w:r>
            <w:r w:rsidRPr="00D54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социальной сфере» среди лучших практик Уральского федерального округа на окружном форуме «Наставник» (</w:t>
            </w:r>
            <w:r w:rsidRPr="00D549D6">
              <w:rPr>
                <w:rFonts w:ascii="Times New Roman" w:hAnsi="Times New Roman" w:cs="Times New Roman"/>
                <w:i/>
                <w:sz w:val="24"/>
                <w:szCs w:val="24"/>
              </w:rPr>
              <w:t>Агентство стратегических инициатив</w:t>
            </w:r>
            <w:r w:rsidRPr="00D54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проект «Наставники: не рядом, а вместе!»);</w:t>
            </w:r>
          </w:p>
          <w:p w:rsidR="00317FB4" w:rsidRPr="00BC39CE" w:rsidRDefault="00317FB4" w:rsidP="00531A4F">
            <w:pPr>
              <w:pStyle w:val="TableContents"/>
              <w:numPr>
                <w:ilvl w:val="0"/>
                <w:numId w:val="17"/>
              </w:numPr>
              <w:spacing w:line="276" w:lineRule="auto"/>
              <w:ind w:left="601" w:firstLine="326"/>
              <w:jc w:val="both"/>
            </w:pPr>
            <w:r w:rsidRPr="00D549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549D6">
              <w:rPr>
                <w:rFonts w:ascii="Times New Roman" w:hAnsi="Times New Roman" w:cs="Times New Roman"/>
                <w:i/>
                <w:sz w:val="24"/>
                <w:szCs w:val="24"/>
              </w:rPr>
              <w:t>роект «Лыжи мечты», победитель конкурса Фонда президентских грантов 2016, 2018 годов</w:t>
            </w:r>
          </w:p>
        </w:tc>
      </w:tr>
      <w:tr w:rsidR="00BC39CE" w:rsidRPr="006C08E2" w:rsidTr="006C08E2">
        <w:tc>
          <w:tcPr>
            <w:tcW w:w="10173" w:type="dxa"/>
          </w:tcPr>
          <w:p w:rsidR="00BC39CE" w:rsidRDefault="00BC39CE" w:rsidP="00BC39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39CE" w:rsidRPr="00024563" w:rsidRDefault="00BC39CE" w:rsidP="00BC39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ЧЕЛЯБИНСКАЯ ОБЛАСТЬ</w:t>
            </w:r>
          </w:p>
          <w:p w:rsidR="00BC39CE" w:rsidRDefault="00BC39CE" w:rsidP="00317FB4">
            <w:pPr>
              <w:pStyle w:val="TableContents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E" w:rsidRPr="006C08E2" w:rsidTr="006C08E2">
        <w:tc>
          <w:tcPr>
            <w:tcW w:w="10173" w:type="dxa"/>
          </w:tcPr>
          <w:p w:rsidR="00BC39CE" w:rsidRPr="00024563" w:rsidRDefault="00BC39CE" w:rsidP="00BC39C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 кругу или могут ли дети менять мир вокруг себя</w:t>
            </w:r>
          </w:p>
          <w:p w:rsidR="00BC39CE" w:rsidRPr="00024563" w:rsidRDefault="00BC39CE" w:rsidP="00BC39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39CE" w:rsidRPr="006C08E2" w:rsidTr="006C08E2">
        <w:tc>
          <w:tcPr>
            <w:tcW w:w="10173" w:type="dxa"/>
          </w:tcPr>
          <w:p w:rsidR="00BC39CE" w:rsidRPr="00BC39CE" w:rsidRDefault="00BC39CE" w:rsidP="00BC39CE">
            <w:pPr>
              <w:pStyle w:val="aa"/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63">
              <w:rPr>
                <w:rFonts w:ascii="Times New Roman" w:hAnsi="Times New Roman"/>
                <w:b/>
                <w:i/>
                <w:sz w:val="24"/>
                <w:szCs w:val="24"/>
              </w:rPr>
              <w:t>Ушакова Марина Александровна</w:t>
            </w:r>
            <w:r w:rsidRPr="00024563">
              <w:rPr>
                <w:rFonts w:ascii="Times New Roman" w:hAnsi="Times New Roman"/>
                <w:sz w:val="24"/>
                <w:szCs w:val="24"/>
              </w:rPr>
              <w:t xml:space="preserve">, директор Муниципального бюджетного учреждения города Челябинска «Центр помощи детям, оставшимся без попечения родителей, «Акварель» </w:t>
            </w:r>
          </w:p>
        </w:tc>
      </w:tr>
      <w:tr w:rsidR="00BC39CE" w:rsidRPr="006C08E2" w:rsidTr="006C08E2">
        <w:tc>
          <w:tcPr>
            <w:tcW w:w="10173" w:type="dxa"/>
          </w:tcPr>
          <w:p w:rsidR="00BC39CE" w:rsidRDefault="00BC39CE" w:rsidP="00BC39CE">
            <w:pPr>
              <w:pStyle w:val="aa"/>
              <w:spacing w:before="120" w:line="276" w:lineRule="auto"/>
              <w:ind w:left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/>
                <w:i/>
                <w:sz w:val="24"/>
                <w:szCs w:val="24"/>
              </w:rPr>
              <w:t xml:space="preserve">Среди воспитанников Муниципального бюджетного учреждения города Челябинска «Центр помощи детям, оставшимся без попечения родителей, «Акварель» обслуживаются дети, живущие с ВИЧ. Несмотря на заболевание, воспитанники активно реализуют социально - значимые проекты для детей с ограниченными возможностями здоровья, участвуют в качестве волонтёров в крупных благотворительных мероприятиях города Челябинска. В ходе выступления будет представлен опыт реализации благотворительных проектов для детей с онкологическими заболеваниями и ментальными нарушениями, опыт проведения профилактических мероприятий по формированию толерантного отношения к людям, живущим с ВИЧ, технологии и методы перехода от сострадательной благотворительности </w:t>
            </w:r>
            <w:proofErr w:type="gramStart"/>
            <w:r w:rsidRPr="0002456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024563">
              <w:rPr>
                <w:rFonts w:ascii="Times New Roman" w:hAnsi="Times New Roman"/>
                <w:i/>
                <w:sz w:val="24"/>
                <w:szCs w:val="24"/>
              </w:rPr>
              <w:t xml:space="preserve"> созидательной в условиях </w:t>
            </w:r>
            <w:proofErr w:type="spellStart"/>
            <w:r w:rsidRPr="00024563">
              <w:rPr>
                <w:rFonts w:ascii="Times New Roman" w:hAnsi="Times New Roman"/>
                <w:i/>
                <w:sz w:val="24"/>
                <w:szCs w:val="24"/>
              </w:rPr>
              <w:t>интернатного</w:t>
            </w:r>
            <w:proofErr w:type="spellEnd"/>
            <w:r w:rsidRPr="00024563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учреждения</w:t>
            </w:r>
          </w:p>
          <w:p w:rsidR="007D74CF" w:rsidRPr="00024563" w:rsidRDefault="007D74CF" w:rsidP="00BC39CE">
            <w:pPr>
              <w:pStyle w:val="aa"/>
              <w:spacing w:before="120" w:line="276" w:lineRule="auto"/>
              <w:ind w:left="60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61B8" w:rsidRPr="006C08E2" w:rsidTr="006C08E2">
        <w:tc>
          <w:tcPr>
            <w:tcW w:w="10173" w:type="dxa"/>
          </w:tcPr>
          <w:p w:rsidR="008961B8" w:rsidRPr="008961B8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Роль наставника (Попечительского совета) в реализации программы профессиональной ориентации подростка «Мой профессиональный выбор» в условиях социально-реабилитационного центра</w:t>
            </w:r>
          </w:p>
        </w:tc>
      </w:tr>
      <w:tr w:rsidR="008961B8" w:rsidRPr="006C08E2" w:rsidTr="006C08E2">
        <w:tc>
          <w:tcPr>
            <w:tcW w:w="10173" w:type="dxa"/>
          </w:tcPr>
          <w:p w:rsidR="008961B8" w:rsidRPr="008961B8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Дорохова Ангелина Александровна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 социального обслуживания «Социально-реабилитационный центр для несовершеннолетних» Металлургического района города Челябинска</w:t>
            </w:r>
          </w:p>
        </w:tc>
      </w:tr>
      <w:tr w:rsidR="008961B8" w:rsidRPr="006C08E2" w:rsidTr="006C08E2">
        <w:tc>
          <w:tcPr>
            <w:tcW w:w="10173" w:type="dxa"/>
          </w:tcPr>
          <w:p w:rsidR="008961B8" w:rsidRPr="00024563" w:rsidRDefault="008961B8" w:rsidP="00D549D6">
            <w:pPr>
              <w:spacing w:before="120" w:line="276" w:lineRule="auto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В учреждении с 2001 года создан Попечительский совет социально активных людей, которые непосредственно и опосредованно оказывают личное влияние на подростков, помогают сделать профессиональный выбор. Будет представлен обобщенный опыт работы Попечительского совета учреждения, в рамках программы по профессиональной ориентации «Мой профессиональный выбор»</w:t>
            </w:r>
          </w:p>
          <w:p w:rsidR="008961B8" w:rsidRPr="00024563" w:rsidRDefault="008961B8" w:rsidP="00750731">
            <w:pPr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1B8" w:rsidRPr="006C08E2" w:rsidTr="006C08E2">
        <w:tc>
          <w:tcPr>
            <w:tcW w:w="10173" w:type="dxa"/>
          </w:tcPr>
          <w:p w:rsidR="008961B8" w:rsidRPr="008961B8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наставничества в социальной сфере, применяемые и внедряемые СО НКО</w:t>
            </w:r>
          </w:p>
        </w:tc>
      </w:tr>
      <w:tr w:rsidR="008961B8" w:rsidRPr="006C08E2" w:rsidTr="006C08E2">
        <w:tc>
          <w:tcPr>
            <w:tcW w:w="10173" w:type="dxa"/>
          </w:tcPr>
          <w:p w:rsidR="008961B8" w:rsidRPr="00024563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 Михаил Юрьевич</w:t>
            </w: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директор Челябинского регионального ресурсного Центра поддержки и развития СО НКО, Председатель областного Совета ЧРОО «Центр волонтерских объединений Челябинской области</w:t>
            </w:r>
          </w:p>
        </w:tc>
      </w:tr>
      <w:tr w:rsidR="008961B8" w:rsidRPr="006C08E2" w:rsidTr="006C08E2">
        <w:tc>
          <w:tcPr>
            <w:tcW w:w="10173" w:type="dxa"/>
          </w:tcPr>
          <w:p w:rsidR="008961B8" w:rsidRDefault="008961B8" w:rsidP="008961B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961B8" w:rsidRPr="00024563" w:rsidRDefault="008961B8" w:rsidP="008961B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ЛИПЕЦКАЯ ОБЛАСТЬ</w:t>
            </w:r>
          </w:p>
          <w:p w:rsidR="008961B8" w:rsidRPr="00D65BCF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</w:pPr>
          </w:p>
        </w:tc>
      </w:tr>
      <w:tr w:rsidR="008961B8" w:rsidRPr="006C08E2" w:rsidTr="006C08E2">
        <w:tc>
          <w:tcPr>
            <w:tcW w:w="10173" w:type="dxa"/>
          </w:tcPr>
          <w:p w:rsidR="008961B8" w:rsidRPr="00024563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проект развития волонтерского движения воспитанников ОКУ «</w:t>
            </w:r>
            <w:proofErr w:type="spellStart"/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02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социально-реабилитационный центр для несовершеннолетних «Очаг» «Твори добро»</w:t>
            </w:r>
          </w:p>
          <w:p w:rsidR="008961B8" w:rsidRPr="00D65BCF" w:rsidRDefault="008961B8" w:rsidP="008961B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24"/>
              </w:rPr>
            </w:pPr>
          </w:p>
        </w:tc>
      </w:tr>
      <w:tr w:rsidR="008961B8" w:rsidRPr="006C08E2" w:rsidTr="006C08E2">
        <w:tc>
          <w:tcPr>
            <w:tcW w:w="10173" w:type="dxa"/>
          </w:tcPr>
          <w:p w:rsidR="008961B8" w:rsidRPr="008961B8" w:rsidRDefault="008961B8" w:rsidP="008961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Ким Светлана Владимировна</w:t>
            </w:r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, директор Областного казённого учреждения «</w:t>
            </w:r>
            <w:proofErr w:type="spellStart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0245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«Очаг»</w:t>
            </w:r>
          </w:p>
        </w:tc>
      </w:tr>
      <w:tr w:rsidR="008961B8" w:rsidRPr="006C08E2" w:rsidTr="006C08E2">
        <w:tc>
          <w:tcPr>
            <w:tcW w:w="10173" w:type="dxa"/>
          </w:tcPr>
          <w:p w:rsidR="008961B8" w:rsidRPr="00024563" w:rsidRDefault="008961B8" w:rsidP="00D549D6">
            <w:pPr>
              <w:spacing w:before="120"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Одной из инновационных форм адаптации воспитанников в социальную среду является реализация социального проекта волонтерского движения на базе областного казённого учреждения «</w:t>
            </w:r>
            <w:proofErr w:type="spellStart"/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>Краснинский</w:t>
            </w:r>
            <w:proofErr w:type="spellEnd"/>
            <w:r w:rsidRPr="00024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социально-реабилитационный центр для несовершеннолетних «Очаг». Будет представлен опыт работы волонтерского отряда воспитанников центра «Твори добро» (с 2018 года)</w:t>
            </w:r>
          </w:p>
        </w:tc>
      </w:tr>
    </w:tbl>
    <w:p w:rsidR="00AF3657" w:rsidRPr="00D65BCF" w:rsidRDefault="00AF3657" w:rsidP="00AE0C73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AF3657" w:rsidRDefault="00AF3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657" w:rsidRDefault="00AF3657" w:rsidP="00AF3657">
      <w:pPr>
        <w:pStyle w:val="msonormalmailrucssattributepostfix"/>
        <w:ind w:left="567" w:right="284"/>
        <w:jc w:val="center"/>
        <w:rPr>
          <w:sz w:val="28"/>
        </w:rPr>
      </w:pPr>
    </w:p>
    <w:p w:rsidR="00AF3657" w:rsidRPr="00AF3657" w:rsidRDefault="00AF3657" w:rsidP="00675F57">
      <w:pPr>
        <w:pStyle w:val="msonormalmailrucssattributepostfix"/>
        <w:spacing w:before="120" w:beforeAutospacing="0" w:after="0" w:afterAutospacing="0" w:line="276" w:lineRule="auto"/>
        <w:ind w:left="567" w:right="284"/>
        <w:jc w:val="center"/>
        <w:rPr>
          <w:b/>
          <w:sz w:val="28"/>
        </w:rPr>
      </w:pPr>
      <w:r w:rsidRPr="00AF3657">
        <w:rPr>
          <w:b/>
          <w:sz w:val="28"/>
        </w:rPr>
        <w:t>Вопросы для дискуссии:</w:t>
      </w:r>
    </w:p>
    <w:p w:rsidR="00AF3657" w:rsidRPr="00675F57" w:rsidRDefault="00AF3657" w:rsidP="00675F57">
      <w:pPr>
        <w:pStyle w:val="msolistparagraphmailrucssattributepostfix"/>
        <w:numPr>
          <w:ilvl w:val="0"/>
          <w:numId w:val="18"/>
        </w:numPr>
        <w:spacing w:before="120" w:beforeAutospacing="0" w:after="0" w:afterAutospacing="0" w:line="276" w:lineRule="auto"/>
        <w:ind w:left="567" w:right="284" w:firstLine="426"/>
        <w:jc w:val="both"/>
      </w:pPr>
      <w:r w:rsidRPr="00675F57">
        <w:rPr>
          <w:color w:val="000000"/>
        </w:rPr>
        <w:t>В России существует множество добровольческих практик по оказанию помощи детям и семьям с детьми. Как Вы считаете, произошли ли системные изменения в развитии добровольчества на уровне региона, муниципального образования,  организации?</w:t>
      </w:r>
    </w:p>
    <w:p w:rsidR="00AF3657" w:rsidRPr="00675F57" w:rsidRDefault="00AF3657" w:rsidP="00675F57">
      <w:pPr>
        <w:pStyle w:val="msolistparagraphmailrucssattributepostfix"/>
        <w:numPr>
          <w:ilvl w:val="0"/>
          <w:numId w:val="18"/>
        </w:numPr>
        <w:spacing w:before="120" w:beforeAutospacing="0" w:after="0" w:afterAutospacing="0" w:line="276" w:lineRule="auto"/>
        <w:ind w:left="567" w:right="284" w:firstLine="426"/>
        <w:jc w:val="both"/>
      </w:pPr>
      <w:r w:rsidRPr="00675F57">
        <w:rPr>
          <w:color w:val="000000"/>
        </w:rPr>
        <w:t>Добровольческий труд - это дополнительный эффективный ресурс для организации помощи семьям и детям или экономия бюджетных средств?</w:t>
      </w:r>
    </w:p>
    <w:p w:rsidR="00AF3657" w:rsidRPr="00675F57" w:rsidRDefault="00AF3657" w:rsidP="00675F57">
      <w:pPr>
        <w:pStyle w:val="msolistparagraphmailrucssattributepostfix"/>
        <w:numPr>
          <w:ilvl w:val="0"/>
          <w:numId w:val="18"/>
        </w:numPr>
        <w:spacing w:before="120" w:beforeAutospacing="0" w:after="0" w:afterAutospacing="0" w:line="276" w:lineRule="auto"/>
        <w:ind w:left="567" w:right="284" w:firstLine="426"/>
        <w:jc w:val="both"/>
      </w:pPr>
      <w:r w:rsidRPr="00675F57">
        <w:rPr>
          <w:color w:val="000000"/>
        </w:rPr>
        <w:t>Государственная поддержка общественных инициатив и добровольческих организаций: затраты и эффекты</w:t>
      </w:r>
    </w:p>
    <w:p w:rsidR="00AF3657" w:rsidRPr="00675F57" w:rsidRDefault="00AF3657" w:rsidP="00675F57">
      <w:pPr>
        <w:pStyle w:val="msolistparagraphmailrucssattributepostfix"/>
        <w:numPr>
          <w:ilvl w:val="0"/>
          <w:numId w:val="18"/>
        </w:numPr>
        <w:spacing w:before="120" w:beforeAutospacing="0" w:after="0" w:afterAutospacing="0" w:line="276" w:lineRule="auto"/>
        <w:ind w:left="567" w:right="284" w:firstLine="426"/>
        <w:jc w:val="both"/>
      </w:pPr>
      <w:r w:rsidRPr="00675F57">
        <w:rPr>
          <w:color w:val="000000"/>
        </w:rPr>
        <w:t>Участие добровольцев в реализации программ и проектах Фонда: что требует особого внимания и поддержки</w:t>
      </w:r>
    </w:p>
    <w:p w:rsidR="00AF3657" w:rsidRPr="00675F57" w:rsidRDefault="00AF3657" w:rsidP="00675F57">
      <w:pPr>
        <w:pStyle w:val="msolistparagraphmailrucssattributepostfix"/>
        <w:numPr>
          <w:ilvl w:val="0"/>
          <w:numId w:val="18"/>
        </w:numPr>
        <w:spacing w:before="120" w:beforeAutospacing="0" w:after="0" w:afterAutospacing="0" w:line="276" w:lineRule="auto"/>
        <w:ind w:left="567" w:right="284" w:firstLine="426"/>
        <w:jc w:val="both"/>
      </w:pPr>
      <w:r w:rsidRPr="00675F57">
        <w:rPr>
          <w:color w:val="000000"/>
        </w:rPr>
        <w:t xml:space="preserve">Какие федеральные или межрегиональные мероприятия могут быть </w:t>
      </w:r>
      <w:proofErr w:type="gramStart"/>
      <w:r w:rsidRPr="00675F57">
        <w:rPr>
          <w:color w:val="000000"/>
        </w:rPr>
        <w:t>востребованы и актуальны</w:t>
      </w:r>
      <w:proofErr w:type="gramEnd"/>
      <w:r w:rsidRPr="00675F57">
        <w:rPr>
          <w:color w:val="000000"/>
        </w:rPr>
        <w:t xml:space="preserve"> в рамках Всероссийской акции «Добровольцы - детям» в 2019 году?</w:t>
      </w:r>
    </w:p>
    <w:p w:rsidR="00AF3657" w:rsidRPr="00996936" w:rsidRDefault="00AF3657" w:rsidP="00675F57">
      <w:pPr>
        <w:spacing w:before="120" w:after="0"/>
        <w:ind w:left="567" w:right="284"/>
        <w:rPr>
          <w:rFonts w:ascii="Times New Roman" w:hAnsi="Times New Roman" w:cs="Times New Roman"/>
          <w:sz w:val="28"/>
          <w:szCs w:val="24"/>
        </w:rPr>
      </w:pPr>
    </w:p>
    <w:p w:rsidR="003C5F4E" w:rsidRPr="00024563" w:rsidRDefault="003C5F4E" w:rsidP="00AE0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C5F4E" w:rsidRPr="00024563" w:rsidSect="00805E5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3B" w:rsidRDefault="006C573B" w:rsidP="00C02AAE">
      <w:pPr>
        <w:spacing w:after="0" w:line="240" w:lineRule="auto"/>
      </w:pPr>
      <w:r>
        <w:separator/>
      </w:r>
    </w:p>
  </w:endnote>
  <w:endnote w:type="continuationSeparator" w:id="0">
    <w:p w:rsidR="006C573B" w:rsidRDefault="006C573B" w:rsidP="00C0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3B" w:rsidRDefault="006C573B" w:rsidP="00C02AAE">
      <w:pPr>
        <w:spacing w:after="0" w:line="240" w:lineRule="auto"/>
      </w:pPr>
      <w:r>
        <w:separator/>
      </w:r>
    </w:p>
  </w:footnote>
  <w:footnote w:type="continuationSeparator" w:id="0">
    <w:p w:rsidR="006C573B" w:rsidRDefault="006C573B" w:rsidP="00C0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CF" w:rsidRDefault="00D65B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DB"/>
    <w:multiLevelType w:val="hybridMultilevel"/>
    <w:tmpl w:val="35B6C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A0FCB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EBB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633A"/>
    <w:multiLevelType w:val="hybridMultilevel"/>
    <w:tmpl w:val="CEF89406"/>
    <w:lvl w:ilvl="0" w:tplc="88F00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375D"/>
    <w:multiLevelType w:val="multilevel"/>
    <w:tmpl w:val="31AA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4023D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DC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1F6F"/>
    <w:multiLevelType w:val="hybridMultilevel"/>
    <w:tmpl w:val="416E7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57DF1"/>
    <w:multiLevelType w:val="hybridMultilevel"/>
    <w:tmpl w:val="D70A4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6E0A8A"/>
    <w:multiLevelType w:val="hybridMultilevel"/>
    <w:tmpl w:val="6636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5F41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4C56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3E2A"/>
    <w:multiLevelType w:val="multilevel"/>
    <w:tmpl w:val="32C62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0E0D81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D7DAA"/>
    <w:multiLevelType w:val="hybridMultilevel"/>
    <w:tmpl w:val="7B76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25CCD"/>
    <w:multiLevelType w:val="hybridMultilevel"/>
    <w:tmpl w:val="C37C167C"/>
    <w:lvl w:ilvl="0" w:tplc="FB2672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49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A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F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466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0F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C9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057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AD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6250A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D4BEA"/>
    <w:multiLevelType w:val="hybridMultilevel"/>
    <w:tmpl w:val="C24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1"/>
  </w:num>
  <w:num w:numId="9">
    <w:abstractNumId w:val="17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E"/>
    <w:rsid w:val="00000365"/>
    <w:rsid w:val="000014DA"/>
    <w:rsid w:val="00003FD1"/>
    <w:rsid w:val="000048DF"/>
    <w:rsid w:val="00006369"/>
    <w:rsid w:val="0000770E"/>
    <w:rsid w:val="00024563"/>
    <w:rsid w:val="000270B7"/>
    <w:rsid w:val="0003189C"/>
    <w:rsid w:val="000459A5"/>
    <w:rsid w:val="00052795"/>
    <w:rsid w:val="000916F0"/>
    <w:rsid w:val="00091D50"/>
    <w:rsid w:val="000952DC"/>
    <w:rsid w:val="00096DFA"/>
    <w:rsid w:val="000978C2"/>
    <w:rsid w:val="000A36A6"/>
    <w:rsid w:val="000A5066"/>
    <w:rsid w:val="000C52F3"/>
    <w:rsid w:val="000C6330"/>
    <w:rsid w:val="000D5094"/>
    <w:rsid w:val="000D5F99"/>
    <w:rsid w:val="000D615C"/>
    <w:rsid w:val="000D7005"/>
    <w:rsid w:val="000E703B"/>
    <w:rsid w:val="00106B7C"/>
    <w:rsid w:val="001072F6"/>
    <w:rsid w:val="00113E65"/>
    <w:rsid w:val="0012052D"/>
    <w:rsid w:val="00130DEA"/>
    <w:rsid w:val="00133E8B"/>
    <w:rsid w:val="00145094"/>
    <w:rsid w:val="0014749E"/>
    <w:rsid w:val="001529FD"/>
    <w:rsid w:val="00152B6B"/>
    <w:rsid w:val="00154BC6"/>
    <w:rsid w:val="00162EFF"/>
    <w:rsid w:val="001650D1"/>
    <w:rsid w:val="00167C6E"/>
    <w:rsid w:val="00173375"/>
    <w:rsid w:val="0018100E"/>
    <w:rsid w:val="00184FAD"/>
    <w:rsid w:val="00186463"/>
    <w:rsid w:val="00186AC7"/>
    <w:rsid w:val="00193748"/>
    <w:rsid w:val="001A22E2"/>
    <w:rsid w:val="001A3D6A"/>
    <w:rsid w:val="001B463A"/>
    <w:rsid w:val="001C5CAD"/>
    <w:rsid w:val="001D1BB9"/>
    <w:rsid w:val="001D7365"/>
    <w:rsid w:val="001F2AA3"/>
    <w:rsid w:val="001F6068"/>
    <w:rsid w:val="002012BE"/>
    <w:rsid w:val="00210586"/>
    <w:rsid w:val="00235925"/>
    <w:rsid w:val="00241BE7"/>
    <w:rsid w:val="00245665"/>
    <w:rsid w:val="00262021"/>
    <w:rsid w:val="00262621"/>
    <w:rsid w:val="00276C1B"/>
    <w:rsid w:val="002902F3"/>
    <w:rsid w:val="0029188F"/>
    <w:rsid w:val="002C08D6"/>
    <w:rsid w:val="002C6F9A"/>
    <w:rsid w:val="002E1BF2"/>
    <w:rsid w:val="002F0FA9"/>
    <w:rsid w:val="002F2B13"/>
    <w:rsid w:val="002F508F"/>
    <w:rsid w:val="00303AF0"/>
    <w:rsid w:val="0030656E"/>
    <w:rsid w:val="00317FB4"/>
    <w:rsid w:val="0032118E"/>
    <w:rsid w:val="00332EEC"/>
    <w:rsid w:val="0034052C"/>
    <w:rsid w:val="00341546"/>
    <w:rsid w:val="00350FCA"/>
    <w:rsid w:val="003539FF"/>
    <w:rsid w:val="003554AE"/>
    <w:rsid w:val="00357DC5"/>
    <w:rsid w:val="00361EC3"/>
    <w:rsid w:val="00363E8F"/>
    <w:rsid w:val="00363F7B"/>
    <w:rsid w:val="003673B0"/>
    <w:rsid w:val="00371310"/>
    <w:rsid w:val="0037513D"/>
    <w:rsid w:val="003769E7"/>
    <w:rsid w:val="0038490D"/>
    <w:rsid w:val="00384FD0"/>
    <w:rsid w:val="003907EB"/>
    <w:rsid w:val="00394970"/>
    <w:rsid w:val="00394A12"/>
    <w:rsid w:val="00394C93"/>
    <w:rsid w:val="003A60A1"/>
    <w:rsid w:val="003A6A92"/>
    <w:rsid w:val="003B117D"/>
    <w:rsid w:val="003B3CEB"/>
    <w:rsid w:val="003B4D98"/>
    <w:rsid w:val="003C5F4E"/>
    <w:rsid w:val="003D312E"/>
    <w:rsid w:val="003D3321"/>
    <w:rsid w:val="003D63A4"/>
    <w:rsid w:val="003E0AAF"/>
    <w:rsid w:val="003E60F4"/>
    <w:rsid w:val="003F2042"/>
    <w:rsid w:val="003F5C9B"/>
    <w:rsid w:val="003F65A1"/>
    <w:rsid w:val="00401D3D"/>
    <w:rsid w:val="00403EEA"/>
    <w:rsid w:val="00410738"/>
    <w:rsid w:val="0041091E"/>
    <w:rsid w:val="00420ADE"/>
    <w:rsid w:val="004214AC"/>
    <w:rsid w:val="00422F7E"/>
    <w:rsid w:val="00432A66"/>
    <w:rsid w:val="00437A3D"/>
    <w:rsid w:val="00437BF7"/>
    <w:rsid w:val="00443880"/>
    <w:rsid w:val="00444EDB"/>
    <w:rsid w:val="00450B2E"/>
    <w:rsid w:val="00451007"/>
    <w:rsid w:val="004753B1"/>
    <w:rsid w:val="00475A8A"/>
    <w:rsid w:val="00480502"/>
    <w:rsid w:val="00480912"/>
    <w:rsid w:val="00481A7D"/>
    <w:rsid w:val="004956A6"/>
    <w:rsid w:val="004A0450"/>
    <w:rsid w:val="004C5AC8"/>
    <w:rsid w:val="004E2071"/>
    <w:rsid w:val="004F4201"/>
    <w:rsid w:val="00504050"/>
    <w:rsid w:val="00506835"/>
    <w:rsid w:val="0051358C"/>
    <w:rsid w:val="00513C86"/>
    <w:rsid w:val="005179EA"/>
    <w:rsid w:val="00524FFB"/>
    <w:rsid w:val="00526E7D"/>
    <w:rsid w:val="005270A6"/>
    <w:rsid w:val="00527C96"/>
    <w:rsid w:val="005311E6"/>
    <w:rsid w:val="00531A4F"/>
    <w:rsid w:val="005320B6"/>
    <w:rsid w:val="00534505"/>
    <w:rsid w:val="00536FCC"/>
    <w:rsid w:val="00551E83"/>
    <w:rsid w:val="00553D66"/>
    <w:rsid w:val="00566F79"/>
    <w:rsid w:val="00591570"/>
    <w:rsid w:val="005A7BE3"/>
    <w:rsid w:val="005B573D"/>
    <w:rsid w:val="005B6AE7"/>
    <w:rsid w:val="005C57EF"/>
    <w:rsid w:val="005C5837"/>
    <w:rsid w:val="005C59F2"/>
    <w:rsid w:val="005E6A1D"/>
    <w:rsid w:val="006007BF"/>
    <w:rsid w:val="00614CA5"/>
    <w:rsid w:val="00617971"/>
    <w:rsid w:val="00617AAD"/>
    <w:rsid w:val="006249FC"/>
    <w:rsid w:val="00626B3C"/>
    <w:rsid w:val="00632D1B"/>
    <w:rsid w:val="00636D3B"/>
    <w:rsid w:val="00641C33"/>
    <w:rsid w:val="006509EE"/>
    <w:rsid w:val="00650E95"/>
    <w:rsid w:val="00651A86"/>
    <w:rsid w:val="006527B4"/>
    <w:rsid w:val="00657464"/>
    <w:rsid w:val="00675F57"/>
    <w:rsid w:val="00676AEF"/>
    <w:rsid w:val="00680708"/>
    <w:rsid w:val="00680A5D"/>
    <w:rsid w:val="00687B87"/>
    <w:rsid w:val="0069476A"/>
    <w:rsid w:val="00695801"/>
    <w:rsid w:val="006B3400"/>
    <w:rsid w:val="006C08E2"/>
    <w:rsid w:val="006C1A09"/>
    <w:rsid w:val="006C1FF7"/>
    <w:rsid w:val="006C573B"/>
    <w:rsid w:val="006D579C"/>
    <w:rsid w:val="006D6725"/>
    <w:rsid w:val="006F5521"/>
    <w:rsid w:val="00710052"/>
    <w:rsid w:val="00721710"/>
    <w:rsid w:val="007347DB"/>
    <w:rsid w:val="00740B57"/>
    <w:rsid w:val="00745A79"/>
    <w:rsid w:val="00750731"/>
    <w:rsid w:val="00751D5B"/>
    <w:rsid w:val="007543E9"/>
    <w:rsid w:val="007607F5"/>
    <w:rsid w:val="00766C2D"/>
    <w:rsid w:val="007701C4"/>
    <w:rsid w:val="00772468"/>
    <w:rsid w:val="00775334"/>
    <w:rsid w:val="00787801"/>
    <w:rsid w:val="00793E8E"/>
    <w:rsid w:val="00795DD8"/>
    <w:rsid w:val="007A588E"/>
    <w:rsid w:val="007C3B13"/>
    <w:rsid w:val="007C3BF1"/>
    <w:rsid w:val="007C4F7F"/>
    <w:rsid w:val="007C6B6E"/>
    <w:rsid w:val="007D015E"/>
    <w:rsid w:val="007D0375"/>
    <w:rsid w:val="007D47D6"/>
    <w:rsid w:val="007D74CF"/>
    <w:rsid w:val="007E045A"/>
    <w:rsid w:val="007F4E97"/>
    <w:rsid w:val="00802155"/>
    <w:rsid w:val="00805E56"/>
    <w:rsid w:val="00813DE0"/>
    <w:rsid w:val="0082023B"/>
    <w:rsid w:val="00832F46"/>
    <w:rsid w:val="00833F55"/>
    <w:rsid w:val="0083690F"/>
    <w:rsid w:val="00843366"/>
    <w:rsid w:val="008500D9"/>
    <w:rsid w:val="00851869"/>
    <w:rsid w:val="00863E3F"/>
    <w:rsid w:val="00864B16"/>
    <w:rsid w:val="00864E95"/>
    <w:rsid w:val="00871680"/>
    <w:rsid w:val="00871AFA"/>
    <w:rsid w:val="00877273"/>
    <w:rsid w:val="0088167F"/>
    <w:rsid w:val="00881CAD"/>
    <w:rsid w:val="008847F0"/>
    <w:rsid w:val="00892709"/>
    <w:rsid w:val="0089429F"/>
    <w:rsid w:val="008961B8"/>
    <w:rsid w:val="008965E6"/>
    <w:rsid w:val="008B42EC"/>
    <w:rsid w:val="008B78AD"/>
    <w:rsid w:val="008C2278"/>
    <w:rsid w:val="008C5D0E"/>
    <w:rsid w:val="008D03A2"/>
    <w:rsid w:val="008D0E46"/>
    <w:rsid w:val="008D0EF3"/>
    <w:rsid w:val="008D1102"/>
    <w:rsid w:val="008E0457"/>
    <w:rsid w:val="008E5D3B"/>
    <w:rsid w:val="008E798C"/>
    <w:rsid w:val="008F0286"/>
    <w:rsid w:val="008F0F30"/>
    <w:rsid w:val="00912C08"/>
    <w:rsid w:val="00912E53"/>
    <w:rsid w:val="00915370"/>
    <w:rsid w:val="00927EAD"/>
    <w:rsid w:val="00937829"/>
    <w:rsid w:val="00944E32"/>
    <w:rsid w:val="009512F5"/>
    <w:rsid w:val="00954637"/>
    <w:rsid w:val="009678CA"/>
    <w:rsid w:val="00972680"/>
    <w:rsid w:val="00980D56"/>
    <w:rsid w:val="00985CEB"/>
    <w:rsid w:val="00986B2A"/>
    <w:rsid w:val="009906C2"/>
    <w:rsid w:val="0099124A"/>
    <w:rsid w:val="009A0A43"/>
    <w:rsid w:val="009A57F1"/>
    <w:rsid w:val="009A5E26"/>
    <w:rsid w:val="009B0AE6"/>
    <w:rsid w:val="009B41AE"/>
    <w:rsid w:val="009B65B1"/>
    <w:rsid w:val="009D295A"/>
    <w:rsid w:val="009E1D8E"/>
    <w:rsid w:val="009E5AFB"/>
    <w:rsid w:val="009E61F4"/>
    <w:rsid w:val="009E638F"/>
    <w:rsid w:val="00A02AF7"/>
    <w:rsid w:val="00A05502"/>
    <w:rsid w:val="00A05589"/>
    <w:rsid w:val="00A11014"/>
    <w:rsid w:val="00A15C7D"/>
    <w:rsid w:val="00A15DBD"/>
    <w:rsid w:val="00A244C6"/>
    <w:rsid w:val="00A41716"/>
    <w:rsid w:val="00A42A33"/>
    <w:rsid w:val="00A546B6"/>
    <w:rsid w:val="00A54A2C"/>
    <w:rsid w:val="00A65D25"/>
    <w:rsid w:val="00A67DB1"/>
    <w:rsid w:val="00A75C06"/>
    <w:rsid w:val="00A760A0"/>
    <w:rsid w:val="00A94359"/>
    <w:rsid w:val="00AB0D74"/>
    <w:rsid w:val="00AC5FCE"/>
    <w:rsid w:val="00AD01E3"/>
    <w:rsid w:val="00AD7A94"/>
    <w:rsid w:val="00AE0C73"/>
    <w:rsid w:val="00AE4770"/>
    <w:rsid w:val="00AE4BB0"/>
    <w:rsid w:val="00AF117E"/>
    <w:rsid w:val="00AF3657"/>
    <w:rsid w:val="00B00BAD"/>
    <w:rsid w:val="00B0782D"/>
    <w:rsid w:val="00B1021B"/>
    <w:rsid w:val="00B17430"/>
    <w:rsid w:val="00B25C3C"/>
    <w:rsid w:val="00B3131B"/>
    <w:rsid w:val="00B34070"/>
    <w:rsid w:val="00B3572A"/>
    <w:rsid w:val="00B4668C"/>
    <w:rsid w:val="00B52050"/>
    <w:rsid w:val="00B52FCE"/>
    <w:rsid w:val="00B66427"/>
    <w:rsid w:val="00B718BD"/>
    <w:rsid w:val="00B77F85"/>
    <w:rsid w:val="00B83593"/>
    <w:rsid w:val="00B8625B"/>
    <w:rsid w:val="00B97ADB"/>
    <w:rsid w:val="00BA1BD8"/>
    <w:rsid w:val="00BB1013"/>
    <w:rsid w:val="00BB4CFF"/>
    <w:rsid w:val="00BB54B6"/>
    <w:rsid w:val="00BB6DCD"/>
    <w:rsid w:val="00BB79DA"/>
    <w:rsid w:val="00BC0545"/>
    <w:rsid w:val="00BC39CE"/>
    <w:rsid w:val="00BC6DDA"/>
    <w:rsid w:val="00BC6EC2"/>
    <w:rsid w:val="00BD0B1E"/>
    <w:rsid w:val="00BD42D6"/>
    <w:rsid w:val="00BD6503"/>
    <w:rsid w:val="00BF1505"/>
    <w:rsid w:val="00BF37FA"/>
    <w:rsid w:val="00C02AAE"/>
    <w:rsid w:val="00C139C2"/>
    <w:rsid w:val="00C260C4"/>
    <w:rsid w:val="00C41F3F"/>
    <w:rsid w:val="00C510F3"/>
    <w:rsid w:val="00C51A70"/>
    <w:rsid w:val="00C527F9"/>
    <w:rsid w:val="00C52D3F"/>
    <w:rsid w:val="00C659E8"/>
    <w:rsid w:val="00C7296B"/>
    <w:rsid w:val="00C76685"/>
    <w:rsid w:val="00C82A54"/>
    <w:rsid w:val="00C8576D"/>
    <w:rsid w:val="00C953E0"/>
    <w:rsid w:val="00C954B1"/>
    <w:rsid w:val="00C95FD8"/>
    <w:rsid w:val="00CA3285"/>
    <w:rsid w:val="00CA4B60"/>
    <w:rsid w:val="00CC65D1"/>
    <w:rsid w:val="00CE3558"/>
    <w:rsid w:val="00CE4B6E"/>
    <w:rsid w:val="00CF1FF6"/>
    <w:rsid w:val="00D04821"/>
    <w:rsid w:val="00D058DD"/>
    <w:rsid w:val="00D1428F"/>
    <w:rsid w:val="00D14CB7"/>
    <w:rsid w:val="00D24FF7"/>
    <w:rsid w:val="00D26AAE"/>
    <w:rsid w:val="00D3065D"/>
    <w:rsid w:val="00D31F54"/>
    <w:rsid w:val="00D45D04"/>
    <w:rsid w:val="00D45DE9"/>
    <w:rsid w:val="00D549D6"/>
    <w:rsid w:val="00D55096"/>
    <w:rsid w:val="00D62472"/>
    <w:rsid w:val="00D65BCF"/>
    <w:rsid w:val="00D7661C"/>
    <w:rsid w:val="00D91B97"/>
    <w:rsid w:val="00D93EB8"/>
    <w:rsid w:val="00D955EC"/>
    <w:rsid w:val="00D95AF9"/>
    <w:rsid w:val="00D97712"/>
    <w:rsid w:val="00DA2CA6"/>
    <w:rsid w:val="00DB1C99"/>
    <w:rsid w:val="00DC73FD"/>
    <w:rsid w:val="00DE19FF"/>
    <w:rsid w:val="00DE4488"/>
    <w:rsid w:val="00DF7807"/>
    <w:rsid w:val="00E11589"/>
    <w:rsid w:val="00E15953"/>
    <w:rsid w:val="00E22D27"/>
    <w:rsid w:val="00E244B6"/>
    <w:rsid w:val="00E2506F"/>
    <w:rsid w:val="00E36213"/>
    <w:rsid w:val="00E4267F"/>
    <w:rsid w:val="00E435DB"/>
    <w:rsid w:val="00E4423C"/>
    <w:rsid w:val="00E6061D"/>
    <w:rsid w:val="00E60FF4"/>
    <w:rsid w:val="00E64D78"/>
    <w:rsid w:val="00E701F3"/>
    <w:rsid w:val="00E7550F"/>
    <w:rsid w:val="00E75F58"/>
    <w:rsid w:val="00E80006"/>
    <w:rsid w:val="00E90446"/>
    <w:rsid w:val="00EA548B"/>
    <w:rsid w:val="00EA6DE0"/>
    <w:rsid w:val="00EB159A"/>
    <w:rsid w:val="00ED4442"/>
    <w:rsid w:val="00EE1281"/>
    <w:rsid w:val="00EE2FD2"/>
    <w:rsid w:val="00EF32BB"/>
    <w:rsid w:val="00EF66F5"/>
    <w:rsid w:val="00EF6C43"/>
    <w:rsid w:val="00F006E0"/>
    <w:rsid w:val="00F00C2A"/>
    <w:rsid w:val="00F023D8"/>
    <w:rsid w:val="00F06F47"/>
    <w:rsid w:val="00F1706C"/>
    <w:rsid w:val="00F22363"/>
    <w:rsid w:val="00F25F3D"/>
    <w:rsid w:val="00F341FF"/>
    <w:rsid w:val="00F370FD"/>
    <w:rsid w:val="00F42E1C"/>
    <w:rsid w:val="00F45206"/>
    <w:rsid w:val="00F5011D"/>
    <w:rsid w:val="00F54F39"/>
    <w:rsid w:val="00F5736A"/>
    <w:rsid w:val="00F609C0"/>
    <w:rsid w:val="00F61A30"/>
    <w:rsid w:val="00F715F5"/>
    <w:rsid w:val="00F72624"/>
    <w:rsid w:val="00F81763"/>
    <w:rsid w:val="00F83616"/>
    <w:rsid w:val="00F85A83"/>
    <w:rsid w:val="00F86678"/>
    <w:rsid w:val="00F90D20"/>
    <w:rsid w:val="00F90DE6"/>
    <w:rsid w:val="00F97D26"/>
    <w:rsid w:val="00FA2806"/>
    <w:rsid w:val="00FA3072"/>
    <w:rsid w:val="00FB0708"/>
    <w:rsid w:val="00FB2ABB"/>
    <w:rsid w:val="00FC7C9C"/>
    <w:rsid w:val="00FF21F4"/>
    <w:rsid w:val="00FF237C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FA"/>
    <w:pPr>
      <w:ind w:left="720"/>
      <w:contextualSpacing/>
    </w:pPr>
  </w:style>
  <w:style w:type="table" w:styleId="a4">
    <w:name w:val="Table Grid"/>
    <w:basedOn w:val="a1"/>
    <w:rsid w:val="007C3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5F58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AD7A94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1">
    <w:name w:val="Абзац списка1"/>
    <w:basedOn w:val="a"/>
    <w:rsid w:val="0099124A"/>
    <w:pPr>
      <w:suppressAutoHyphens/>
      <w:overflowPunct w:val="0"/>
      <w:ind w:left="720"/>
      <w:contextualSpacing/>
    </w:pPr>
    <w:rPr>
      <w:rFonts w:ascii="Calibri" w:eastAsia="Calibri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F0"/>
    <w:rPr>
      <w:rFonts w:ascii="Tahoma" w:hAnsi="Tahoma" w:cs="Tahoma"/>
      <w:sz w:val="16"/>
      <w:szCs w:val="16"/>
    </w:rPr>
  </w:style>
  <w:style w:type="character" w:customStyle="1" w:styleId="name5">
    <w:name w:val="name5"/>
    <w:basedOn w:val="a0"/>
    <w:rsid w:val="00133E8B"/>
  </w:style>
  <w:style w:type="character" w:customStyle="1" w:styleId="street-address">
    <w:name w:val="street-address"/>
    <w:basedOn w:val="a0"/>
    <w:rsid w:val="00651A86"/>
  </w:style>
  <w:style w:type="character" w:customStyle="1" w:styleId="region">
    <w:name w:val="region"/>
    <w:basedOn w:val="a0"/>
    <w:rsid w:val="00651A86"/>
  </w:style>
  <w:style w:type="character" w:customStyle="1" w:styleId="postal-code">
    <w:name w:val="postal-code"/>
    <w:basedOn w:val="a0"/>
    <w:rsid w:val="00651A86"/>
  </w:style>
  <w:style w:type="character" w:customStyle="1" w:styleId="country-name">
    <w:name w:val="country-name"/>
    <w:basedOn w:val="a0"/>
    <w:rsid w:val="00651A86"/>
  </w:style>
  <w:style w:type="paragraph" w:customStyle="1" w:styleId="Standard">
    <w:name w:val="Standard"/>
    <w:rsid w:val="007D47D6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js-phone-number">
    <w:name w:val="js-phone-number"/>
    <w:basedOn w:val="a0"/>
    <w:rsid w:val="00F72624"/>
  </w:style>
  <w:style w:type="character" w:customStyle="1" w:styleId="gmail-m5943208296409304910gmail-ilmailrucssattributepostfix">
    <w:name w:val="gmail-m_5943208296409304910gmail-il_mailru_css_attribute_postfix"/>
    <w:basedOn w:val="a0"/>
    <w:rsid w:val="0037513D"/>
  </w:style>
  <w:style w:type="character" w:styleId="a8">
    <w:name w:val="Strong"/>
    <w:uiPriority w:val="99"/>
    <w:qFormat/>
    <w:rsid w:val="00D97712"/>
    <w:rPr>
      <w:b/>
      <w:bCs/>
    </w:rPr>
  </w:style>
  <w:style w:type="paragraph" w:customStyle="1" w:styleId="10">
    <w:name w:val="Обычный1"/>
    <w:qFormat/>
    <w:rsid w:val="00D9771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5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6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A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50B2E"/>
  </w:style>
  <w:style w:type="character" w:customStyle="1" w:styleId="apple-converted-space">
    <w:name w:val="apple-converted-space"/>
    <w:uiPriority w:val="99"/>
    <w:rsid w:val="009A5E26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C0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AAE"/>
  </w:style>
  <w:style w:type="paragraph" w:styleId="ad">
    <w:name w:val="footer"/>
    <w:basedOn w:val="a"/>
    <w:link w:val="ae"/>
    <w:uiPriority w:val="99"/>
    <w:unhideWhenUsed/>
    <w:rsid w:val="00C0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AAE"/>
  </w:style>
  <w:style w:type="paragraph" w:styleId="af">
    <w:name w:val="List"/>
    <w:basedOn w:val="a"/>
    <w:rsid w:val="00E22D27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Mangal"/>
      <w:kern w:val="3"/>
      <w:sz w:val="24"/>
    </w:rPr>
  </w:style>
  <w:style w:type="paragraph" w:customStyle="1" w:styleId="msolistparagraphmailrucssattributepostfix">
    <w:name w:val="msolistparagraph_mailru_css_attribute_postfix"/>
    <w:basedOn w:val="a"/>
    <w:rsid w:val="00AF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FA"/>
    <w:pPr>
      <w:ind w:left="720"/>
      <w:contextualSpacing/>
    </w:pPr>
  </w:style>
  <w:style w:type="table" w:styleId="a4">
    <w:name w:val="Table Grid"/>
    <w:basedOn w:val="a1"/>
    <w:rsid w:val="007C3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5F58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AD7A94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1">
    <w:name w:val="Абзац списка1"/>
    <w:basedOn w:val="a"/>
    <w:rsid w:val="0099124A"/>
    <w:pPr>
      <w:suppressAutoHyphens/>
      <w:overflowPunct w:val="0"/>
      <w:ind w:left="720"/>
      <w:contextualSpacing/>
    </w:pPr>
    <w:rPr>
      <w:rFonts w:ascii="Calibri" w:eastAsia="Calibri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F0"/>
    <w:rPr>
      <w:rFonts w:ascii="Tahoma" w:hAnsi="Tahoma" w:cs="Tahoma"/>
      <w:sz w:val="16"/>
      <w:szCs w:val="16"/>
    </w:rPr>
  </w:style>
  <w:style w:type="character" w:customStyle="1" w:styleId="name5">
    <w:name w:val="name5"/>
    <w:basedOn w:val="a0"/>
    <w:rsid w:val="00133E8B"/>
  </w:style>
  <w:style w:type="character" w:customStyle="1" w:styleId="street-address">
    <w:name w:val="street-address"/>
    <w:basedOn w:val="a0"/>
    <w:rsid w:val="00651A86"/>
  </w:style>
  <w:style w:type="character" w:customStyle="1" w:styleId="region">
    <w:name w:val="region"/>
    <w:basedOn w:val="a0"/>
    <w:rsid w:val="00651A86"/>
  </w:style>
  <w:style w:type="character" w:customStyle="1" w:styleId="postal-code">
    <w:name w:val="postal-code"/>
    <w:basedOn w:val="a0"/>
    <w:rsid w:val="00651A86"/>
  </w:style>
  <w:style w:type="character" w:customStyle="1" w:styleId="country-name">
    <w:name w:val="country-name"/>
    <w:basedOn w:val="a0"/>
    <w:rsid w:val="00651A86"/>
  </w:style>
  <w:style w:type="paragraph" w:customStyle="1" w:styleId="Standard">
    <w:name w:val="Standard"/>
    <w:rsid w:val="007D47D6"/>
    <w:pPr>
      <w:suppressAutoHyphens/>
      <w:autoSpaceDN w:val="0"/>
    </w:pPr>
    <w:rPr>
      <w:rFonts w:ascii="Calibri" w:eastAsia="Calibri" w:hAnsi="Calibri" w:cs="Tahoma"/>
      <w:kern w:val="3"/>
    </w:rPr>
  </w:style>
  <w:style w:type="character" w:customStyle="1" w:styleId="js-phone-number">
    <w:name w:val="js-phone-number"/>
    <w:basedOn w:val="a0"/>
    <w:rsid w:val="00F72624"/>
  </w:style>
  <w:style w:type="character" w:customStyle="1" w:styleId="gmail-m5943208296409304910gmail-ilmailrucssattributepostfix">
    <w:name w:val="gmail-m_5943208296409304910gmail-il_mailru_css_attribute_postfix"/>
    <w:basedOn w:val="a0"/>
    <w:rsid w:val="0037513D"/>
  </w:style>
  <w:style w:type="character" w:styleId="a8">
    <w:name w:val="Strong"/>
    <w:uiPriority w:val="99"/>
    <w:qFormat/>
    <w:rsid w:val="00D97712"/>
    <w:rPr>
      <w:b/>
      <w:bCs/>
    </w:rPr>
  </w:style>
  <w:style w:type="paragraph" w:customStyle="1" w:styleId="10">
    <w:name w:val="Обычный1"/>
    <w:qFormat/>
    <w:rsid w:val="00D9771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5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6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A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50B2E"/>
  </w:style>
  <w:style w:type="character" w:customStyle="1" w:styleId="apple-converted-space">
    <w:name w:val="apple-converted-space"/>
    <w:uiPriority w:val="99"/>
    <w:rsid w:val="009A5E26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C0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AAE"/>
  </w:style>
  <w:style w:type="paragraph" w:styleId="ad">
    <w:name w:val="footer"/>
    <w:basedOn w:val="a"/>
    <w:link w:val="ae"/>
    <w:uiPriority w:val="99"/>
    <w:unhideWhenUsed/>
    <w:rsid w:val="00C0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AAE"/>
  </w:style>
  <w:style w:type="paragraph" w:styleId="af">
    <w:name w:val="List"/>
    <w:basedOn w:val="a"/>
    <w:rsid w:val="00E22D27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Mangal"/>
      <w:kern w:val="3"/>
      <w:sz w:val="24"/>
    </w:rPr>
  </w:style>
  <w:style w:type="paragraph" w:customStyle="1" w:styleId="msolistparagraphmailrucssattributepostfix">
    <w:name w:val="msolistparagraph_mailru_css_attribute_postfix"/>
    <w:basedOn w:val="a"/>
    <w:rsid w:val="00AF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9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43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32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22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84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53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49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810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120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3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449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77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673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727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1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5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7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17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25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9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84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3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34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907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49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2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486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800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716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57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69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8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7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4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1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AC63-061E-4EA2-A546-3273F67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Сковоронская Любовь Геннадьевна</dc:creator>
  <cp:lastModifiedBy>Кирпичева Галина Владимировна</cp:lastModifiedBy>
  <cp:revision>2</cp:revision>
  <cp:lastPrinted>2018-08-31T10:16:00Z</cp:lastPrinted>
  <dcterms:created xsi:type="dcterms:W3CDTF">2018-09-27T07:32:00Z</dcterms:created>
  <dcterms:modified xsi:type="dcterms:W3CDTF">2018-09-27T07:32:00Z</dcterms:modified>
</cp:coreProperties>
</file>